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3A4A" w:rsidRPr="00B73A4A" w:rsidRDefault="00B73A4A" w:rsidP="00B73A4A">
      <w:pPr>
        <w:pStyle w:val="ae"/>
        <w:rPr>
          <w:sz w:val="22"/>
          <w:szCs w:val="22"/>
        </w:rPr>
      </w:pPr>
      <w:bookmarkStart w:id="0" w:name="_Toc113456530"/>
      <w:r w:rsidRPr="00B73A4A">
        <w:rPr>
          <w:sz w:val="22"/>
          <w:szCs w:val="22"/>
        </w:rPr>
        <w:t>МИНИСТЕРСТВО  СЕЛЬСКОГО  ХОЗЯЙСТВА  РОССИЙСКОЙ ФЕДЕРАЦИИ</w:t>
      </w:r>
    </w:p>
    <w:p w:rsidR="00B73A4A" w:rsidRPr="00B73A4A" w:rsidRDefault="00B73A4A" w:rsidP="00B73A4A">
      <w:pPr>
        <w:pStyle w:val="ae"/>
        <w:rPr>
          <w:sz w:val="22"/>
          <w:szCs w:val="22"/>
        </w:rPr>
      </w:pPr>
      <w:r w:rsidRPr="00B73A4A">
        <w:rPr>
          <w:sz w:val="22"/>
          <w:szCs w:val="22"/>
        </w:rPr>
        <w:t>ДЕПАРТАМЕНТ НАУЧНО-ТЕХНОЛОГИЧЕСКОЙ ПОЛИТИКИ И ОБРАЗОВАНИЯ</w:t>
      </w:r>
    </w:p>
    <w:p w:rsidR="00B73A4A" w:rsidRPr="00B73A4A" w:rsidRDefault="00B73A4A" w:rsidP="00B73A4A">
      <w:pPr>
        <w:pStyle w:val="ae"/>
        <w:rPr>
          <w:sz w:val="22"/>
          <w:szCs w:val="22"/>
        </w:rPr>
      </w:pPr>
      <w:r w:rsidRPr="00B73A4A">
        <w:rPr>
          <w:sz w:val="22"/>
          <w:szCs w:val="22"/>
        </w:rPr>
        <w:t xml:space="preserve"> (ДЕПНАУЧТЕХПОЛИТИКА)</w:t>
      </w:r>
    </w:p>
    <w:p w:rsidR="00B73A4A" w:rsidRPr="00B73A4A" w:rsidRDefault="00B73A4A" w:rsidP="00B73A4A">
      <w:pPr>
        <w:spacing w:line="240" w:lineRule="auto"/>
        <w:rPr>
          <w:rFonts w:ascii="Times New Roman" w:hAnsi="Times New Roman" w:cs="Times New Roman"/>
          <w:b/>
        </w:rPr>
      </w:pPr>
    </w:p>
    <w:p w:rsidR="00B73A4A" w:rsidRPr="00B73A4A" w:rsidRDefault="00B73A4A" w:rsidP="00B73A4A">
      <w:pPr>
        <w:spacing w:line="240" w:lineRule="auto"/>
        <w:rPr>
          <w:rFonts w:ascii="Times New Roman" w:hAnsi="Times New Roman" w:cs="Times New Roman"/>
          <w:b/>
        </w:rPr>
      </w:pPr>
      <w:r w:rsidRPr="00B73A4A">
        <w:rPr>
          <w:rFonts w:ascii="Times New Roman" w:hAnsi="Times New Roman" w:cs="Times New Roman"/>
          <w:b/>
        </w:rPr>
        <w:t xml:space="preserve">ФЕДЕРАЛЬНОЕ ГОСУДАРСТВЕННОЕ БЮДЖЕТНОЕ ОБРАЗОВАТЕЛЬНОЕ УЧРЕЖДЕНИЕ ДОПОЛНИТЕЛЬНОГО ПРОФЕССИОНАЛЬНОГО ОБРАЗОВАНИЯ </w:t>
      </w:r>
    </w:p>
    <w:p w:rsidR="00B73A4A" w:rsidRPr="00B73A4A" w:rsidRDefault="00B73A4A" w:rsidP="00B73A4A">
      <w:pPr>
        <w:pStyle w:val="1"/>
        <w:spacing w:before="0" w:line="240" w:lineRule="auto"/>
        <w:rPr>
          <w:rFonts w:ascii="Times New Roman" w:hAnsi="Times New Roman" w:cs="Times New Roman"/>
          <w:color w:val="auto"/>
          <w:sz w:val="32"/>
          <w:szCs w:val="32"/>
        </w:rPr>
      </w:pPr>
      <w:r w:rsidRPr="00B73A4A">
        <w:rPr>
          <w:rFonts w:ascii="Times New Roman" w:hAnsi="Times New Roman" w:cs="Times New Roman"/>
          <w:color w:val="auto"/>
          <w:sz w:val="32"/>
          <w:szCs w:val="32"/>
        </w:rPr>
        <w:t xml:space="preserve">«РОССИЙСКАЯ  ИНЖЕНЕРНАЯ АКАДЕМИЯ </w:t>
      </w:r>
    </w:p>
    <w:p w:rsidR="00B73A4A" w:rsidRPr="00B73A4A" w:rsidRDefault="00B73A4A" w:rsidP="00B73A4A">
      <w:pPr>
        <w:pStyle w:val="1"/>
        <w:spacing w:before="0" w:line="240" w:lineRule="auto"/>
        <w:ind w:firstLine="0"/>
        <w:rPr>
          <w:rFonts w:ascii="Times New Roman" w:hAnsi="Times New Roman" w:cs="Times New Roman"/>
          <w:b w:val="0"/>
          <w:color w:val="auto"/>
          <w:sz w:val="32"/>
          <w:szCs w:val="32"/>
        </w:rPr>
      </w:pPr>
      <w:r w:rsidRPr="00B73A4A">
        <w:rPr>
          <w:rFonts w:ascii="Times New Roman" w:hAnsi="Times New Roman" w:cs="Times New Roman"/>
          <w:color w:val="auto"/>
          <w:sz w:val="32"/>
          <w:szCs w:val="32"/>
        </w:rPr>
        <w:t>МЕНЕДЖМЕНТА  И АГРОБИЗНЕСА» (ФГБОУ «РИАМА»)</w:t>
      </w:r>
    </w:p>
    <w:p w:rsidR="00B73A4A" w:rsidRPr="00B73A4A" w:rsidRDefault="00B73A4A" w:rsidP="00B73A4A">
      <w:pPr>
        <w:spacing w:line="240" w:lineRule="auto"/>
        <w:rPr>
          <w:rFonts w:ascii="Times New Roman" w:hAnsi="Times New Roman" w:cs="Times New Roman"/>
          <w:sz w:val="28"/>
          <w:szCs w:val="28"/>
        </w:rPr>
      </w:pPr>
    </w:p>
    <w:p w:rsidR="00B73A4A" w:rsidRPr="00B73A4A" w:rsidRDefault="00B73A4A" w:rsidP="00B73A4A">
      <w:pPr>
        <w:rPr>
          <w:rFonts w:ascii="Times New Roman" w:hAnsi="Times New Roman" w:cs="Times New Roman"/>
          <w:sz w:val="28"/>
          <w:szCs w:val="28"/>
        </w:rPr>
      </w:pPr>
    </w:p>
    <w:p w:rsidR="00B73A4A" w:rsidRPr="00B73A4A" w:rsidRDefault="00B73A4A" w:rsidP="00B73A4A">
      <w:pPr>
        <w:rPr>
          <w:rFonts w:ascii="Times New Roman" w:hAnsi="Times New Roman" w:cs="Times New Roman"/>
          <w:sz w:val="28"/>
          <w:szCs w:val="28"/>
        </w:rPr>
      </w:pPr>
    </w:p>
    <w:p w:rsidR="00B73A4A" w:rsidRPr="00B73A4A" w:rsidRDefault="00B73A4A" w:rsidP="00B73A4A">
      <w:pPr>
        <w:rPr>
          <w:rFonts w:ascii="Times New Roman" w:hAnsi="Times New Roman" w:cs="Times New Roman"/>
          <w:sz w:val="28"/>
          <w:szCs w:val="28"/>
        </w:rPr>
      </w:pPr>
    </w:p>
    <w:p w:rsidR="00B73A4A" w:rsidRPr="00B73A4A" w:rsidRDefault="00B73A4A" w:rsidP="00B73A4A">
      <w:pPr>
        <w:rPr>
          <w:rFonts w:ascii="Times New Roman" w:hAnsi="Times New Roman" w:cs="Times New Roman"/>
          <w:sz w:val="28"/>
          <w:szCs w:val="28"/>
        </w:rPr>
      </w:pPr>
    </w:p>
    <w:p w:rsidR="00B73A4A" w:rsidRPr="00B73A4A" w:rsidRDefault="00B73A4A" w:rsidP="00B73A4A">
      <w:pPr>
        <w:rPr>
          <w:rFonts w:ascii="Times New Roman" w:hAnsi="Times New Roman" w:cs="Times New Roman"/>
          <w:sz w:val="28"/>
          <w:szCs w:val="28"/>
        </w:rPr>
      </w:pPr>
    </w:p>
    <w:p w:rsidR="00B73A4A" w:rsidRPr="00B73A4A" w:rsidRDefault="00B73A4A" w:rsidP="00B73A4A">
      <w:pPr>
        <w:spacing w:line="240" w:lineRule="auto"/>
        <w:jc w:val="center"/>
        <w:rPr>
          <w:rFonts w:ascii="Times New Roman" w:hAnsi="Times New Roman" w:cs="Times New Roman"/>
          <w:b/>
          <w:sz w:val="28"/>
          <w:szCs w:val="28"/>
        </w:rPr>
      </w:pPr>
      <w:r w:rsidRPr="00B73A4A">
        <w:rPr>
          <w:rFonts w:ascii="Times New Roman" w:hAnsi="Times New Roman" w:cs="Times New Roman"/>
          <w:b/>
          <w:sz w:val="28"/>
          <w:szCs w:val="28"/>
        </w:rPr>
        <w:t>МИШИН И.Н.</w:t>
      </w:r>
    </w:p>
    <w:p w:rsidR="00B73A4A" w:rsidRPr="00B73A4A" w:rsidRDefault="00B73A4A" w:rsidP="00B73A4A">
      <w:pPr>
        <w:spacing w:line="240" w:lineRule="auto"/>
        <w:jc w:val="center"/>
        <w:rPr>
          <w:rFonts w:ascii="Times New Roman" w:hAnsi="Times New Roman" w:cs="Times New Roman"/>
          <w:b/>
          <w:sz w:val="28"/>
          <w:szCs w:val="28"/>
        </w:rPr>
      </w:pPr>
      <w:r w:rsidRPr="00B73A4A">
        <w:rPr>
          <w:rFonts w:ascii="Times New Roman" w:hAnsi="Times New Roman" w:cs="Times New Roman"/>
          <w:b/>
          <w:sz w:val="28"/>
          <w:szCs w:val="28"/>
        </w:rPr>
        <w:t>ЗАХАРОВА Л.Н.</w:t>
      </w:r>
    </w:p>
    <w:p w:rsidR="00B73A4A" w:rsidRPr="00B73A4A" w:rsidRDefault="00B73A4A" w:rsidP="00B73A4A">
      <w:pPr>
        <w:rPr>
          <w:rFonts w:ascii="Times New Roman" w:hAnsi="Times New Roman" w:cs="Times New Roman"/>
          <w:sz w:val="28"/>
          <w:szCs w:val="28"/>
        </w:rPr>
      </w:pPr>
    </w:p>
    <w:p w:rsidR="00B73A4A" w:rsidRPr="00B73A4A" w:rsidRDefault="00B73A4A" w:rsidP="00B73A4A">
      <w:pPr>
        <w:rPr>
          <w:rFonts w:ascii="Times New Roman" w:hAnsi="Times New Roman" w:cs="Times New Roman"/>
          <w:sz w:val="28"/>
          <w:szCs w:val="28"/>
        </w:rPr>
      </w:pPr>
    </w:p>
    <w:p w:rsidR="00B73A4A" w:rsidRPr="00B73A4A" w:rsidRDefault="00B73A4A" w:rsidP="00B73A4A">
      <w:pPr>
        <w:rPr>
          <w:rFonts w:ascii="Times New Roman" w:hAnsi="Times New Roman" w:cs="Times New Roman"/>
          <w:sz w:val="28"/>
          <w:szCs w:val="28"/>
        </w:rPr>
      </w:pPr>
    </w:p>
    <w:p w:rsidR="00B73A4A" w:rsidRPr="00B73A4A" w:rsidRDefault="00B73A4A" w:rsidP="00B73A4A">
      <w:pPr>
        <w:spacing w:line="240" w:lineRule="auto"/>
        <w:jc w:val="center"/>
        <w:rPr>
          <w:rFonts w:ascii="Times New Roman" w:hAnsi="Times New Roman" w:cs="Times New Roman"/>
          <w:b/>
          <w:caps/>
          <w:sz w:val="40"/>
          <w:szCs w:val="40"/>
        </w:rPr>
      </w:pPr>
      <w:r w:rsidRPr="00B73A4A">
        <w:rPr>
          <w:rFonts w:ascii="Times New Roman" w:hAnsi="Times New Roman" w:cs="Times New Roman"/>
          <w:b/>
          <w:caps/>
          <w:sz w:val="40"/>
          <w:szCs w:val="40"/>
        </w:rPr>
        <w:t>ПОЖАРНАЯ БЕЗОПАСНОСТЬ</w:t>
      </w:r>
    </w:p>
    <w:p w:rsidR="00B73A4A" w:rsidRPr="00B73A4A" w:rsidRDefault="00B73A4A" w:rsidP="00B73A4A">
      <w:pPr>
        <w:spacing w:line="240" w:lineRule="auto"/>
        <w:jc w:val="center"/>
        <w:rPr>
          <w:rFonts w:ascii="Times New Roman" w:hAnsi="Times New Roman" w:cs="Times New Roman"/>
          <w:b/>
          <w:caps/>
          <w:sz w:val="40"/>
          <w:szCs w:val="40"/>
        </w:rPr>
      </w:pPr>
      <w:r w:rsidRPr="00B73A4A">
        <w:rPr>
          <w:rFonts w:ascii="Times New Roman" w:hAnsi="Times New Roman" w:cs="Times New Roman"/>
          <w:b/>
          <w:caps/>
          <w:sz w:val="40"/>
          <w:szCs w:val="40"/>
        </w:rPr>
        <w:t>НА ПРЕДПРИЯТИИ</w:t>
      </w:r>
    </w:p>
    <w:p w:rsidR="00B73A4A" w:rsidRPr="00B73A4A" w:rsidRDefault="00B73A4A" w:rsidP="00B73A4A">
      <w:pPr>
        <w:rPr>
          <w:rFonts w:ascii="Times New Roman" w:hAnsi="Times New Roman" w:cs="Times New Roman"/>
          <w:caps/>
          <w:sz w:val="40"/>
          <w:szCs w:val="40"/>
        </w:rPr>
      </w:pPr>
    </w:p>
    <w:p w:rsidR="00B73A4A" w:rsidRPr="00B73A4A" w:rsidRDefault="00B73A4A" w:rsidP="00B73A4A">
      <w:pPr>
        <w:rPr>
          <w:rFonts w:ascii="Times New Roman" w:hAnsi="Times New Roman" w:cs="Times New Roman"/>
          <w:sz w:val="28"/>
          <w:szCs w:val="28"/>
        </w:rPr>
      </w:pPr>
    </w:p>
    <w:p w:rsidR="00B73A4A" w:rsidRPr="00B73A4A" w:rsidRDefault="00B73A4A" w:rsidP="00B73A4A">
      <w:pPr>
        <w:jc w:val="center"/>
        <w:rPr>
          <w:rFonts w:ascii="Times New Roman" w:hAnsi="Times New Roman" w:cs="Times New Roman"/>
          <w:caps/>
          <w:sz w:val="24"/>
          <w:szCs w:val="24"/>
        </w:rPr>
      </w:pPr>
      <w:r w:rsidRPr="00B73A4A">
        <w:rPr>
          <w:rFonts w:ascii="Times New Roman" w:hAnsi="Times New Roman" w:cs="Times New Roman"/>
          <w:b/>
          <w:caps/>
          <w:sz w:val="24"/>
          <w:szCs w:val="24"/>
        </w:rPr>
        <w:t>Учебно-методическое пособие</w:t>
      </w:r>
    </w:p>
    <w:p w:rsidR="00B73A4A" w:rsidRPr="00B73A4A" w:rsidRDefault="00B73A4A" w:rsidP="00B73A4A">
      <w:pPr>
        <w:rPr>
          <w:rFonts w:ascii="Times New Roman" w:hAnsi="Times New Roman" w:cs="Times New Roman"/>
          <w:sz w:val="28"/>
          <w:szCs w:val="28"/>
        </w:rPr>
      </w:pPr>
    </w:p>
    <w:p w:rsidR="00B73A4A" w:rsidRPr="00B73A4A" w:rsidRDefault="00B73A4A" w:rsidP="00B73A4A">
      <w:pPr>
        <w:rPr>
          <w:rFonts w:ascii="Times New Roman" w:hAnsi="Times New Roman" w:cs="Times New Roman"/>
        </w:rPr>
      </w:pPr>
    </w:p>
    <w:p w:rsidR="00B73A4A" w:rsidRPr="00B73A4A" w:rsidRDefault="00B73A4A" w:rsidP="00B73A4A">
      <w:pPr>
        <w:rPr>
          <w:rFonts w:ascii="Times New Roman" w:hAnsi="Times New Roman" w:cs="Times New Roman"/>
        </w:rPr>
      </w:pPr>
    </w:p>
    <w:p w:rsidR="00B73A4A" w:rsidRPr="00B73A4A" w:rsidRDefault="00B73A4A" w:rsidP="00B73A4A">
      <w:pPr>
        <w:rPr>
          <w:rFonts w:ascii="Times New Roman" w:hAnsi="Times New Roman" w:cs="Times New Roman"/>
        </w:rPr>
      </w:pPr>
    </w:p>
    <w:p w:rsidR="00B73A4A" w:rsidRPr="00B73A4A" w:rsidRDefault="00B73A4A" w:rsidP="00B73A4A">
      <w:pPr>
        <w:rPr>
          <w:rFonts w:ascii="Times New Roman" w:hAnsi="Times New Roman" w:cs="Times New Roman"/>
        </w:rPr>
      </w:pPr>
    </w:p>
    <w:p w:rsidR="00B73A4A" w:rsidRPr="00B73A4A" w:rsidRDefault="00B73A4A" w:rsidP="00B73A4A">
      <w:pPr>
        <w:rPr>
          <w:rFonts w:ascii="Times New Roman" w:hAnsi="Times New Roman" w:cs="Times New Roman"/>
        </w:rPr>
      </w:pPr>
    </w:p>
    <w:p w:rsidR="00B73A4A" w:rsidRPr="00B73A4A" w:rsidRDefault="00B73A4A" w:rsidP="00B73A4A">
      <w:pPr>
        <w:rPr>
          <w:rFonts w:ascii="Times New Roman" w:hAnsi="Times New Roman" w:cs="Times New Roman"/>
        </w:rPr>
      </w:pPr>
    </w:p>
    <w:p w:rsidR="00B73A4A" w:rsidRPr="00B73A4A" w:rsidRDefault="00B73A4A" w:rsidP="00B73A4A">
      <w:pPr>
        <w:rPr>
          <w:rFonts w:ascii="Times New Roman" w:hAnsi="Times New Roman" w:cs="Times New Roman"/>
        </w:rPr>
      </w:pPr>
    </w:p>
    <w:p w:rsidR="00B73A4A" w:rsidRPr="00B73A4A" w:rsidRDefault="00B73A4A" w:rsidP="00B73A4A">
      <w:pPr>
        <w:rPr>
          <w:rFonts w:ascii="Times New Roman" w:hAnsi="Times New Roman" w:cs="Times New Roman"/>
        </w:rPr>
      </w:pPr>
    </w:p>
    <w:p w:rsidR="00B73A4A" w:rsidRPr="00B73A4A" w:rsidRDefault="00B73A4A" w:rsidP="005C32DB">
      <w:pPr>
        <w:jc w:val="center"/>
        <w:rPr>
          <w:rFonts w:ascii="Times New Roman" w:hAnsi="Times New Roman" w:cs="Times New Roman"/>
          <w:b/>
          <w:sz w:val="28"/>
          <w:szCs w:val="28"/>
        </w:rPr>
      </w:pPr>
      <w:r w:rsidRPr="00B73A4A">
        <w:rPr>
          <w:rFonts w:ascii="Times New Roman" w:hAnsi="Times New Roman" w:cs="Times New Roman"/>
          <w:b/>
          <w:sz w:val="28"/>
          <w:szCs w:val="28"/>
        </w:rPr>
        <w:t>Москва</w:t>
      </w:r>
    </w:p>
    <w:p w:rsidR="00B73A4A" w:rsidRDefault="00B73A4A" w:rsidP="00587293">
      <w:pPr>
        <w:jc w:val="center"/>
        <w:rPr>
          <w:rFonts w:ascii="Times New Roman" w:eastAsia="Times New Roman" w:hAnsi="Times New Roman" w:cs="Times New Roman"/>
          <w:b/>
        </w:rPr>
      </w:pPr>
      <w:r w:rsidRPr="00B73A4A">
        <w:rPr>
          <w:rFonts w:ascii="Times New Roman" w:hAnsi="Times New Roman" w:cs="Times New Roman"/>
          <w:b/>
          <w:sz w:val="28"/>
          <w:szCs w:val="28"/>
        </w:rPr>
        <w:t>2022</w:t>
      </w:r>
      <w:r>
        <w:br w:type="page"/>
      </w:r>
    </w:p>
    <w:p w:rsidR="00DB4311" w:rsidRPr="0031154F" w:rsidRDefault="00DB4311" w:rsidP="00597D18">
      <w:pPr>
        <w:pStyle w:val="ae"/>
        <w:rPr>
          <w:sz w:val="22"/>
          <w:szCs w:val="22"/>
        </w:rPr>
      </w:pPr>
      <w:r w:rsidRPr="0031154F">
        <w:rPr>
          <w:sz w:val="22"/>
          <w:szCs w:val="22"/>
        </w:rPr>
        <w:lastRenderedPageBreak/>
        <w:t>МИНИСТЕРСТВО  СЕЛЬСКОГО  ХОЗЯЙСТВА  РОССИЙСКОЙ ФЕДЕРАЦИИ</w:t>
      </w:r>
    </w:p>
    <w:p w:rsidR="00DB4311" w:rsidRDefault="00DB4311" w:rsidP="00597D18">
      <w:pPr>
        <w:pStyle w:val="ae"/>
        <w:rPr>
          <w:sz w:val="22"/>
          <w:szCs w:val="22"/>
        </w:rPr>
      </w:pPr>
      <w:r w:rsidRPr="0031154F">
        <w:rPr>
          <w:sz w:val="22"/>
          <w:szCs w:val="22"/>
        </w:rPr>
        <w:t>ДЕПАРТАМЕНТ НАУЧНО-ТЕХНОЛОГИЧЕСКОЙ ПОЛИТИКИ</w:t>
      </w:r>
      <w:r>
        <w:rPr>
          <w:sz w:val="22"/>
          <w:szCs w:val="22"/>
        </w:rPr>
        <w:t>И</w:t>
      </w:r>
      <w:r w:rsidRPr="002503D7">
        <w:rPr>
          <w:sz w:val="22"/>
          <w:szCs w:val="22"/>
        </w:rPr>
        <w:t xml:space="preserve"> </w:t>
      </w:r>
      <w:r>
        <w:rPr>
          <w:sz w:val="22"/>
          <w:szCs w:val="22"/>
        </w:rPr>
        <w:t xml:space="preserve">И </w:t>
      </w:r>
      <w:r w:rsidRPr="0031154F">
        <w:rPr>
          <w:sz w:val="22"/>
          <w:szCs w:val="22"/>
        </w:rPr>
        <w:t>ОБРАЗОВАНИЯ</w:t>
      </w:r>
    </w:p>
    <w:p w:rsidR="00DB4311" w:rsidRPr="0031154F" w:rsidRDefault="00DB4311" w:rsidP="00597D18">
      <w:pPr>
        <w:pStyle w:val="ae"/>
        <w:rPr>
          <w:sz w:val="22"/>
          <w:szCs w:val="22"/>
        </w:rPr>
      </w:pPr>
      <w:r w:rsidRPr="0031154F">
        <w:rPr>
          <w:sz w:val="22"/>
          <w:szCs w:val="22"/>
        </w:rPr>
        <w:t xml:space="preserve"> (ДЕПНАУЧ</w:t>
      </w:r>
      <w:r>
        <w:rPr>
          <w:sz w:val="22"/>
          <w:szCs w:val="22"/>
        </w:rPr>
        <w:t>ТЕХПОЛИТИКА</w:t>
      </w:r>
      <w:r w:rsidRPr="0031154F">
        <w:rPr>
          <w:sz w:val="22"/>
          <w:szCs w:val="22"/>
        </w:rPr>
        <w:t>)</w:t>
      </w:r>
    </w:p>
    <w:p w:rsidR="00DB4311" w:rsidRPr="0031154F" w:rsidRDefault="00DB4311" w:rsidP="00597D18">
      <w:pPr>
        <w:spacing w:line="240" w:lineRule="auto"/>
        <w:rPr>
          <w:b/>
        </w:rPr>
      </w:pPr>
    </w:p>
    <w:p w:rsidR="00DB4311" w:rsidRPr="00DB4311" w:rsidRDefault="00DB4311" w:rsidP="00597D18">
      <w:pPr>
        <w:spacing w:line="240" w:lineRule="auto"/>
        <w:ind w:right="-2"/>
        <w:jc w:val="center"/>
        <w:rPr>
          <w:rFonts w:ascii="Times New Roman" w:hAnsi="Times New Roman" w:cs="Times New Roman"/>
          <w:b/>
        </w:rPr>
      </w:pPr>
      <w:r w:rsidRPr="00DB4311">
        <w:rPr>
          <w:rFonts w:ascii="Times New Roman" w:hAnsi="Times New Roman" w:cs="Times New Roman"/>
          <w:b/>
        </w:rPr>
        <w:t xml:space="preserve">ФЕДЕРАЛЬНОЕ ГОСУДАРСТВЕННОЕ БЮДЖЕТНОЕ ОБРАЗОВАТЕЛЬНОЕ УЧРЕЖДЕНИЕ ДОПОЛНИТЕЛЬНОГО ПРОФЕССИОНАЛЬНОГО </w:t>
      </w:r>
      <w:r w:rsidR="00597D18">
        <w:rPr>
          <w:rFonts w:ascii="Times New Roman" w:hAnsi="Times New Roman" w:cs="Times New Roman"/>
          <w:b/>
        </w:rPr>
        <w:t xml:space="preserve"> </w:t>
      </w:r>
      <w:r w:rsidRPr="00DB4311">
        <w:rPr>
          <w:rFonts w:ascii="Times New Roman" w:hAnsi="Times New Roman" w:cs="Times New Roman"/>
          <w:b/>
        </w:rPr>
        <w:t>ОБРАЗОВАНИЯ</w:t>
      </w:r>
    </w:p>
    <w:p w:rsidR="00DB4311" w:rsidRPr="004A6D3C" w:rsidRDefault="00597D18" w:rsidP="00597D18">
      <w:pPr>
        <w:pStyle w:val="1"/>
        <w:spacing w:before="0" w:line="240" w:lineRule="auto"/>
        <w:ind w:right="-2"/>
        <w:rPr>
          <w:rFonts w:ascii="Times New Roman" w:hAnsi="Times New Roman" w:cs="Times New Roman"/>
          <w:color w:val="auto"/>
          <w:sz w:val="32"/>
          <w:szCs w:val="32"/>
        </w:rPr>
      </w:pPr>
      <w:r>
        <w:rPr>
          <w:rFonts w:ascii="Times New Roman" w:hAnsi="Times New Roman" w:cs="Times New Roman"/>
          <w:color w:val="auto"/>
          <w:sz w:val="32"/>
          <w:szCs w:val="32"/>
        </w:rPr>
        <w:t xml:space="preserve">«РОССИЙСКАЯ ИНЖЕНЕРНАЯ </w:t>
      </w:r>
      <w:r w:rsidR="00DB4311" w:rsidRPr="00DB4311">
        <w:rPr>
          <w:rFonts w:ascii="Times New Roman" w:hAnsi="Times New Roman" w:cs="Times New Roman"/>
          <w:color w:val="auto"/>
          <w:sz w:val="32"/>
          <w:szCs w:val="32"/>
        </w:rPr>
        <w:t>АКАДЕМИЯ</w:t>
      </w:r>
      <w:r w:rsidR="004A6D3C">
        <w:rPr>
          <w:rFonts w:ascii="Times New Roman" w:hAnsi="Times New Roman" w:cs="Times New Roman"/>
          <w:color w:val="auto"/>
          <w:sz w:val="32"/>
          <w:szCs w:val="32"/>
        </w:rPr>
        <w:t xml:space="preserve"> </w:t>
      </w:r>
      <w:r w:rsidR="00DB4311" w:rsidRPr="00DB4311">
        <w:rPr>
          <w:rFonts w:ascii="Times New Roman" w:hAnsi="Times New Roman" w:cs="Times New Roman"/>
          <w:color w:val="auto"/>
          <w:sz w:val="32"/>
          <w:szCs w:val="32"/>
        </w:rPr>
        <w:t>МЕН</w:t>
      </w:r>
      <w:r w:rsidR="00DB4311">
        <w:rPr>
          <w:rFonts w:ascii="Times New Roman" w:hAnsi="Times New Roman" w:cs="Times New Roman"/>
          <w:color w:val="auto"/>
          <w:sz w:val="32"/>
          <w:szCs w:val="32"/>
        </w:rPr>
        <w:t xml:space="preserve">ЕДЖМЕНТА  И АГРОБИЗНЕСА» (ФГБОУ </w:t>
      </w:r>
      <w:r w:rsidR="00DB4311" w:rsidRPr="00DB4311">
        <w:rPr>
          <w:rFonts w:ascii="Times New Roman" w:hAnsi="Times New Roman" w:cs="Times New Roman"/>
          <w:color w:val="auto"/>
          <w:sz w:val="32"/>
          <w:szCs w:val="32"/>
        </w:rPr>
        <w:t>«РИАМА»)</w:t>
      </w:r>
    </w:p>
    <w:p w:rsidR="00DB4311" w:rsidRDefault="00DB4311" w:rsidP="00597D18">
      <w:pPr>
        <w:spacing w:line="240" w:lineRule="auto"/>
        <w:ind w:right="-2"/>
        <w:rPr>
          <w:sz w:val="28"/>
          <w:szCs w:val="28"/>
        </w:rPr>
      </w:pPr>
    </w:p>
    <w:p w:rsidR="00DB4311" w:rsidRDefault="00DB4311" w:rsidP="00597D18">
      <w:pPr>
        <w:spacing w:line="240" w:lineRule="auto"/>
        <w:rPr>
          <w:sz w:val="28"/>
          <w:szCs w:val="28"/>
        </w:rPr>
      </w:pPr>
    </w:p>
    <w:p w:rsidR="00DB4311" w:rsidRDefault="00DB4311" w:rsidP="00597D18">
      <w:pPr>
        <w:spacing w:line="240" w:lineRule="auto"/>
        <w:rPr>
          <w:sz w:val="28"/>
          <w:szCs w:val="28"/>
        </w:rPr>
      </w:pPr>
    </w:p>
    <w:p w:rsidR="00DB4311" w:rsidRDefault="00DB4311" w:rsidP="00597D18">
      <w:pPr>
        <w:spacing w:line="240" w:lineRule="auto"/>
        <w:rPr>
          <w:sz w:val="28"/>
          <w:szCs w:val="28"/>
        </w:rPr>
      </w:pPr>
    </w:p>
    <w:p w:rsidR="00DB4311" w:rsidRDefault="00DB4311" w:rsidP="00597D18">
      <w:pPr>
        <w:spacing w:line="240" w:lineRule="auto"/>
        <w:rPr>
          <w:sz w:val="28"/>
          <w:szCs w:val="28"/>
        </w:rPr>
      </w:pPr>
    </w:p>
    <w:p w:rsidR="00DB4311" w:rsidRPr="00597D18" w:rsidRDefault="00DB4311" w:rsidP="00597D18">
      <w:pPr>
        <w:spacing w:line="240" w:lineRule="auto"/>
        <w:jc w:val="center"/>
        <w:rPr>
          <w:rFonts w:ascii="Times New Roman" w:hAnsi="Times New Roman" w:cs="Times New Roman"/>
          <w:b/>
          <w:sz w:val="28"/>
          <w:szCs w:val="28"/>
        </w:rPr>
      </w:pPr>
      <w:r w:rsidRPr="00597D18">
        <w:rPr>
          <w:rFonts w:ascii="Times New Roman" w:hAnsi="Times New Roman" w:cs="Times New Roman"/>
          <w:b/>
          <w:sz w:val="28"/>
          <w:szCs w:val="28"/>
        </w:rPr>
        <w:t>МИШИН И.Н.</w:t>
      </w:r>
    </w:p>
    <w:p w:rsidR="00DB4311" w:rsidRPr="00597D18" w:rsidRDefault="00DB4311" w:rsidP="00597D18">
      <w:pPr>
        <w:spacing w:line="240" w:lineRule="auto"/>
        <w:jc w:val="center"/>
        <w:rPr>
          <w:rFonts w:ascii="Times New Roman" w:hAnsi="Times New Roman" w:cs="Times New Roman"/>
          <w:b/>
          <w:sz w:val="28"/>
          <w:szCs w:val="28"/>
        </w:rPr>
      </w:pPr>
      <w:r w:rsidRPr="00597D18">
        <w:rPr>
          <w:rFonts w:ascii="Times New Roman" w:hAnsi="Times New Roman" w:cs="Times New Roman"/>
          <w:b/>
          <w:sz w:val="28"/>
          <w:szCs w:val="28"/>
        </w:rPr>
        <w:t>ЗАХАРОВА Л.Н.</w:t>
      </w:r>
    </w:p>
    <w:p w:rsidR="00DB4311" w:rsidRDefault="00DB4311" w:rsidP="00597D18">
      <w:pPr>
        <w:spacing w:line="240" w:lineRule="auto"/>
        <w:rPr>
          <w:sz w:val="28"/>
          <w:szCs w:val="28"/>
        </w:rPr>
      </w:pPr>
    </w:p>
    <w:p w:rsidR="00DB4311" w:rsidRDefault="00DB4311" w:rsidP="00597D18">
      <w:pPr>
        <w:spacing w:line="240" w:lineRule="auto"/>
        <w:rPr>
          <w:sz w:val="28"/>
          <w:szCs w:val="28"/>
        </w:rPr>
      </w:pPr>
    </w:p>
    <w:p w:rsidR="00DB4311" w:rsidRDefault="00DB4311" w:rsidP="00597D18">
      <w:pPr>
        <w:spacing w:line="240" w:lineRule="auto"/>
        <w:rPr>
          <w:sz w:val="28"/>
          <w:szCs w:val="28"/>
        </w:rPr>
      </w:pPr>
    </w:p>
    <w:p w:rsidR="00DB4311" w:rsidRPr="00597D18" w:rsidRDefault="00DB4311" w:rsidP="00597D18">
      <w:pPr>
        <w:spacing w:line="240" w:lineRule="auto"/>
        <w:jc w:val="center"/>
        <w:rPr>
          <w:rFonts w:ascii="Times New Roman" w:hAnsi="Times New Roman" w:cs="Times New Roman"/>
          <w:b/>
          <w:sz w:val="36"/>
          <w:szCs w:val="36"/>
        </w:rPr>
      </w:pPr>
      <w:r w:rsidRPr="00597D18">
        <w:rPr>
          <w:rFonts w:ascii="Times New Roman" w:hAnsi="Times New Roman" w:cs="Times New Roman"/>
          <w:b/>
          <w:sz w:val="36"/>
          <w:szCs w:val="36"/>
        </w:rPr>
        <w:t>ПОЖАРНАЯ БЕЗОПАСНОСТЬ</w:t>
      </w:r>
    </w:p>
    <w:p w:rsidR="00DB4311" w:rsidRPr="00597D18" w:rsidRDefault="00DB4311" w:rsidP="00597D18">
      <w:pPr>
        <w:spacing w:line="240" w:lineRule="auto"/>
        <w:jc w:val="center"/>
        <w:rPr>
          <w:rFonts w:ascii="Times New Roman" w:hAnsi="Times New Roman" w:cs="Times New Roman"/>
          <w:sz w:val="36"/>
          <w:szCs w:val="36"/>
        </w:rPr>
      </w:pPr>
      <w:r w:rsidRPr="00597D18">
        <w:rPr>
          <w:rFonts w:ascii="Times New Roman" w:hAnsi="Times New Roman" w:cs="Times New Roman"/>
          <w:b/>
          <w:sz w:val="36"/>
          <w:szCs w:val="36"/>
        </w:rPr>
        <w:t>НА ПРЕДПРИЯТИИ</w:t>
      </w:r>
    </w:p>
    <w:p w:rsidR="00DB4311" w:rsidRDefault="00DB4311" w:rsidP="00597D18">
      <w:pPr>
        <w:tabs>
          <w:tab w:val="left" w:pos="6315"/>
        </w:tabs>
        <w:spacing w:line="240" w:lineRule="auto"/>
        <w:jc w:val="left"/>
        <w:rPr>
          <w:sz w:val="28"/>
          <w:szCs w:val="28"/>
        </w:rPr>
      </w:pPr>
      <w:r>
        <w:rPr>
          <w:sz w:val="28"/>
          <w:szCs w:val="28"/>
        </w:rPr>
        <w:tab/>
      </w:r>
    </w:p>
    <w:p w:rsidR="00DB4311" w:rsidRDefault="00DB4311" w:rsidP="00597D18">
      <w:pPr>
        <w:tabs>
          <w:tab w:val="left" w:pos="6315"/>
        </w:tabs>
        <w:spacing w:line="240" w:lineRule="auto"/>
        <w:jc w:val="left"/>
        <w:rPr>
          <w:sz w:val="28"/>
          <w:szCs w:val="28"/>
        </w:rPr>
      </w:pPr>
    </w:p>
    <w:p w:rsidR="00DB4311" w:rsidRPr="00597D18" w:rsidRDefault="00DB4311" w:rsidP="00597D18">
      <w:pPr>
        <w:spacing w:line="240" w:lineRule="auto"/>
        <w:jc w:val="center"/>
        <w:rPr>
          <w:rFonts w:ascii="Times New Roman" w:hAnsi="Times New Roman" w:cs="Times New Roman"/>
          <w:smallCaps/>
          <w:sz w:val="24"/>
          <w:szCs w:val="24"/>
        </w:rPr>
      </w:pPr>
      <w:r w:rsidRPr="00597D18">
        <w:rPr>
          <w:rFonts w:ascii="Times New Roman" w:hAnsi="Times New Roman" w:cs="Times New Roman"/>
          <w:b/>
          <w:smallCaps/>
          <w:sz w:val="24"/>
          <w:szCs w:val="24"/>
        </w:rPr>
        <w:t>Учебно-методическое пособие</w:t>
      </w:r>
    </w:p>
    <w:p w:rsidR="00DB4311" w:rsidRDefault="00DB4311" w:rsidP="00597D18">
      <w:pPr>
        <w:spacing w:line="240" w:lineRule="auto"/>
        <w:rPr>
          <w:sz w:val="28"/>
          <w:szCs w:val="28"/>
        </w:rPr>
      </w:pPr>
    </w:p>
    <w:p w:rsidR="00DB4311" w:rsidRDefault="00DB4311" w:rsidP="00597D18">
      <w:pPr>
        <w:spacing w:line="240" w:lineRule="auto"/>
        <w:rPr>
          <w:sz w:val="28"/>
          <w:szCs w:val="28"/>
        </w:rPr>
      </w:pPr>
    </w:p>
    <w:p w:rsidR="00DB4311" w:rsidRDefault="00DB4311" w:rsidP="00597D18">
      <w:pPr>
        <w:spacing w:line="240" w:lineRule="auto"/>
        <w:rPr>
          <w:sz w:val="28"/>
          <w:szCs w:val="28"/>
        </w:rPr>
      </w:pPr>
    </w:p>
    <w:p w:rsidR="00DB4311" w:rsidRDefault="00DB4311" w:rsidP="00597D18">
      <w:pPr>
        <w:jc w:val="center"/>
        <w:rPr>
          <w:sz w:val="28"/>
          <w:szCs w:val="28"/>
        </w:rPr>
      </w:pPr>
      <w:r>
        <w:rPr>
          <w:noProof/>
        </w:rPr>
        <w:drawing>
          <wp:inline distT="0" distB="0" distL="0" distR="0">
            <wp:extent cx="1733550" cy="2276475"/>
            <wp:effectExtent l="19050" t="0" r="0" b="0"/>
            <wp:docPr id="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srcRect/>
                    <a:stretch>
                      <a:fillRect/>
                    </a:stretch>
                  </pic:blipFill>
                  <pic:spPr bwMode="auto">
                    <a:xfrm>
                      <a:off x="0" y="0"/>
                      <a:ext cx="1733550" cy="2276475"/>
                    </a:xfrm>
                    <a:prstGeom prst="rect">
                      <a:avLst/>
                    </a:prstGeom>
                    <a:noFill/>
                    <a:ln w="9525">
                      <a:noFill/>
                      <a:miter lim="800000"/>
                      <a:headEnd/>
                      <a:tailEnd/>
                    </a:ln>
                  </pic:spPr>
                </pic:pic>
              </a:graphicData>
            </a:graphic>
          </wp:inline>
        </w:drawing>
      </w:r>
    </w:p>
    <w:p w:rsidR="00DB4311" w:rsidRDefault="00DB4311" w:rsidP="00DB4311">
      <w:pPr>
        <w:rPr>
          <w:sz w:val="28"/>
          <w:szCs w:val="28"/>
        </w:rPr>
      </w:pPr>
    </w:p>
    <w:p w:rsidR="00DB4311" w:rsidRPr="004840F1" w:rsidRDefault="00DB4311" w:rsidP="004840F1">
      <w:pPr>
        <w:jc w:val="center"/>
        <w:rPr>
          <w:rFonts w:ascii="Times New Roman" w:hAnsi="Times New Roman" w:cs="Times New Roman"/>
          <w:b/>
          <w:sz w:val="28"/>
          <w:szCs w:val="28"/>
        </w:rPr>
      </w:pPr>
      <w:r w:rsidRPr="004840F1">
        <w:rPr>
          <w:rFonts w:ascii="Times New Roman" w:hAnsi="Times New Roman" w:cs="Times New Roman"/>
          <w:b/>
          <w:sz w:val="28"/>
          <w:szCs w:val="28"/>
        </w:rPr>
        <w:t>Москва</w:t>
      </w:r>
    </w:p>
    <w:p w:rsidR="00DB4311" w:rsidRPr="004840F1" w:rsidRDefault="00DB4311" w:rsidP="004840F1">
      <w:pPr>
        <w:jc w:val="center"/>
        <w:rPr>
          <w:rFonts w:ascii="Times New Roman" w:hAnsi="Times New Roman" w:cs="Times New Roman"/>
          <w:b/>
          <w:sz w:val="28"/>
          <w:szCs w:val="28"/>
        </w:rPr>
      </w:pPr>
      <w:r w:rsidRPr="004840F1">
        <w:rPr>
          <w:rFonts w:ascii="Times New Roman" w:hAnsi="Times New Roman" w:cs="Times New Roman"/>
          <w:b/>
          <w:sz w:val="28"/>
          <w:szCs w:val="28"/>
        </w:rPr>
        <w:t>2022</w:t>
      </w:r>
    </w:p>
    <w:p w:rsidR="00DB4311" w:rsidRDefault="00DB4311" w:rsidP="00DB4311">
      <w:pPr>
        <w:pStyle w:val="Style1"/>
        <w:widowControl/>
        <w:spacing w:before="46" w:line="240" w:lineRule="auto"/>
        <w:ind w:firstLine="0"/>
        <w:rPr>
          <w:rStyle w:val="FontStyle11"/>
          <w:sz w:val="28"/>
          <w:szCs w:val="28"/>
        </w:rPr>
      </w:pPr>
      <w:r>
        <w:rPr>
          <w:rStyle w:val="FontStyle11"/>
          <w:sz w:val="28"/>
          <w:szCs w:val="28"/>
        </w:rPr>
        <w:lastRenderedPageBreak/>
        <w:t>УДК 331.45</w:t>
      </w:r>
    </w:p>
    <w:p w:rsidR="00DB4311" w:rsidRDefault="00DB4311" w:rsidP="00DB4311">
      <w:pPr>
        <w:pStyle w:val="Style1"/>
        <w:widowControl/>
        <w:spacing w:before="46" w:line="240" w:lineRule="auto"/>
        <w:ind w:firstLine="397"/>
        <w:rPr>
          <w:rStyle w:val="FontStyle11"/>
          <w:sz w:val="28"/>
          <w:szCs w:val="28"/>
        </w:rPr>
      </w:pPr>
      <w:r>
        <w:rPr>
          <w:rStyle w:val="FontStyle11"/>
          <w:sz w:val="28"/>
          <w:szCs w:val="28"/>
        </w:rPr>
        <w:t>Мишин И.Н., Захарова Л.Н.  Пожарная безопасность на предприятии М</w:t>
      </w:r>
      <w:r w:rsidRPr="00EA4283">
        <w:rPr>
          <w:rStyle w:val="FontStyle11"/>
          <w:sz w:val="28"/>
          <w:szCs w:val="28"/>
        </w:rPr>
        <w:t>.: ФГ</w:t>
      </w:r>
      <w:r>
        <w:rPr>
          <w:rStyle w:val="FontStyle11"/>
          <w:sz w:val="28"/>
          <w:szCs w:val="28"/>
        </w:rPr>
        <w:t>Б</w:t>
      </w:r>
      <w:r w:rsidRPr="00EA4283">
        <w:rPr>
          <w:rStyle w:val="FontStyle11"/>
          <w:sz w:val="28"/>
          <w:szCs w:val="28"/>
        </w:rPr>
        <w:t>ОУ «Российская инженерная академия менеджмента и агробизнеса»</w:t>
      </w:r>
      <w:r>
        <w:rPr>
          <w:rStyle w:val="FontStyle11"/>
          <w:sz w:val="28"/>
          <w:szCs w:val="28"/>
        </w:rPr>
        <w:t xml:space="preserve">, </w:t>
      </w:r>
      <w:r w:rsidRPr="00EA4283">
        <w:rPr>
          <w:rStyle w:val="FontStyle11"/>
          <w:sz w:val="28"/>
          <w:szCs w:val="28"/>
        </w:rPr>
        <w:t>20</w:t>
      </w:r>
      <w:r>
        <w:rPr>
          <w:rStyle w:val="FontStyle11"/>
          <w:sz w:val="28"/>
          <w:szCs w:val="28"/>
        </w:rPr>
        <w:t>22 - стр</w:t>
      </w:r>
      <w:r w:rsidRPr="00EA4283">
        <w:rPr>
          <w:rStyle w:val="FontStyle11"/>
          <w:sz w:val="28"/>
          <w:szCs w:val="28"/>
        </w:rPr>
        <w:t>.</w:t>
      </w:r>
      <w:r>
        <w:rPr>
          <w:rStyle w:val="FontStyle11"/>
          <w:sz w:val="28"/>
          <w:szCs w:val="28"/>
        </w:rPr>
        <w:t xml:space="preserve"> 44.</w:t>
      </w:r>
    </w:p>
    <w:p w:rsidR="00DB4311" w:rsidRDefault="00DB4311" w:rsidP="00DB4311">
      <w:pPr>
        <w:pStyle w:val="Style2"/>
        <w:widowControl/>
        <w:spacing w:line="240" w:lineRule="auto"/>
        <w:jc w:val="both"/>
        <w:rPr>
          <w:sz w:val="28"/>
          <w:szCs w:val="28"/>
        </w:rPr>
      </w:pPr>
    </w:p>
    <w:p w:rsidR="00DB4311" w:rsidRPr="00EC166A" w:rsidRDefault="00DB4311" w:rsidP="00DB4311">
      <w:pPr>
        <w:pStyle w:val="a3"/>
        <w:shd w:val="clear" w:color="auto" w:fill="FFFFFF"/>
        <w:rPr>
          <w:sz w:val="28"/>
          <w:szCs w:val="28"/>
        </w:rPr>
      </w:pPr>
      <w:r>
        <w:rPr>
          <w:sz w:val="28"/>
          <w:szCs w:val="28"/>
        </w:rPr>
        <w:t xml:space="preserve">     </w:t>
      </w:r>
      <w:r w:rsidRPr="00C84727">
        <w:rPr>
          <w:sz w:val="28"/>
          <w:szCs w:val="28"/>
        </w:rPr>
        <w:t xml:space="preserve"> В работе  рассматриваются </w:t>
      </w:r>
      <w:r>
        <w:rPr>
          <w:sz w:val="28"/>
          <w:szCs w:val="28"/>
        </w:rPr>
        <w:t>следующие темы: общие понятия пожарной безопасности, задачи пожарной профилактики и защиты, обучение мерам пожарной безопасности, обязанность и ответственность персонала в области пожарной безопасности, средства пожарно-технической защиты, обеспечение безопасности работников в аварийных ситуациях, порядок разработки и содержание планов ликвидации аварий, страхование ответственности за причинение вреда в случае аварии, изменения в нормативно-правовых актах в свете новых правил по охране труда и пожарной безопасности.</w:t>
      </w:r>
    </w:p>
    <w:p w:rsidR="00DB4311" w:rsidRDefault="00DB4311" w:rsidP="00DB4311">
      <w:pPr>
        <w:pStyle w:val="Style3"/>
        <w:widowControl/>
        <w:spacing w:before="2" w:line="240" w:lineRule="auto"/>
        <w:ind w:firstLine="510"/>
        <w:rPr>
          <w:rStyle w:val="FontStyle11"/>
          <w:sz w:val="28"/>
          <w:szCs w:val="28"/>
        </w:rPr>
      </w:pPr>
      <w:r>
        <w:rPr>
          <w:rStyle w:val="FontStyle11"/>
          <w:sz w:val="28"/>
          <w:szCs w:val="28"/>
        </w:rPr>
        <w:t>Пособие п</w:t>
      </w:r>
      <w:r w:rsidRPr="00EA4283">
        <w:rPr>
          <w:rStyle w:val="FontStyle11"/>
          <w:sz w:val="28"/>
          <w:szCs w:val="28"/>
        </w:rPr>
        <w:t>редназначается</w:t>
      </w:r>
      <w:r>
        <w:rPr>
          <w:rStyle w:val="FontStyle11"/>
          <w:sz w:val="28"/>
          <w:szCs w:val="28"/>
        </w:rPr>
        <w:t xml:space="preserve"> </w:t>
      </w:r>
      <w:r>
        <w:rPr>
          <w:sz w:val="28"/>
          <w:szCs w:val="28"/>
        </w:rPr>
        <w:t>для</w:t>
      </w:r>
      <w:r w:rsidRPr="00EC166A">
        <w:rPr>
          <w:sz w:val="28"/>
          <w:szCs w:val="28"/>
        </w:rPr>
        <w:t xml:space="preserve"> специалистов по охране труда, </w:t>
      </w:r>
      <w:r>
        <w:rPr>
          <w:sz w:val="28"/>
          <w:szCs w:val="28"/>
        </w:rPr>
        <w:t>преподавателей учебных заведений дополнительного образования Минсельхоза России, слушателей курсов повышения квалификации и переподготовки кадров в АПК.</w:t>
      </w:r>
    </w:p>
    <w:p w:rsidR="00DB4311" w:rsidRDefault="00DB4311" w:rsidP="00DB4311">
      <w:pPr>
        <w:pStyle w:val="Style3"/>
        <w:widowControl/>
        <w:spacing w:before="2" w:line="240" w:lineRule="auto"/>
        <w:ind w:firstLine="510"/>
        <w:rPr>
          <w:rStyle w:val="FontStyle11"/>
          <w:sz w:val="28"/>
          <w:szCs w:val="28"/>
        </w:rPr>
      </w:pPr>
    </w:p>
    <w:p w:rsidR="00DB4311" w:rsidRDefault="00DB4311" w:rsidP="00DB4311">
      <w:pPr>
        <w:pStyle w:val="Style3"/>
        <w:widowControl/>
        <w:spacing w:before="2" w:line="240" w:lineRule="auto"/>
        <w:ind w:firstLine="510"/>
        <w:rPr>
          <w:rStyle w:val="FontStyle11"/>
          <w:sz w:val="28"/>
          <w:szCs w:val="28"/>
        </w:rPr>
      </w:pPr>
    </w:p>
    <w:p w:rsidR="00DB4311" w:rsidRDefault="00DB4311" w:rsidP="00DB4311">
      <w:pPr>
        <w:pStyle w:val="Style3"/>
        <w:widowControl/>
        <w:spacing w:before="2" w:line="240" w:lineRule="auto"/>
        <w:ind w:firstLine="510"/>
        <w:rPr>
          <w:rStyle w:val="FontStyle11"/>
          <w:sz w:val="28"/>
          <w:szCs w:val="28"/>
        </w:rPr>
      </w:pPr>
    </w:p>
    <w:p w:rsidR="00DB4311" w:rsidRDefault="00DB4311" w:rsidP="00DB4311">
      <w:pPr>
        <w:pStyle w:val="Style3"/>
        <w:widowControl/>
        <w:spacing w:before="2" w:line="240" w:lineRule="auto"/>
        <w:ind w:firstLine="510"/>
        <w:rPr>
          <w:rStyle w:val="FontStyle11"/>
          <w:sz w:val="28"/>
          <w:szCs w:val="28"/>
        </w:rPr>
      </w:pPr>
    </w:p>
    <w:p w:rsidR="00DB4311" w:rsidRDefault="00DB4311" w:rsidP="00DB4311">
      <w:pPr>
        <w:rPr>
          <w:rStyle w:val="FontStyle11"/>
          <w:sz w:val="28"/>
          <w:szCs w:val="28"/>
        </w:rPr>
      </w:pPr>
    </w:p>
    <w:p w:rsidR="00DB4311" w:rsidRPr="004840F1" w:rsidRDefault="00DB4311" w:rsidP="004840F1">
      <w:pPr>
        <w:spacing w:line="240" w:lineRule="auto"/>
        <w:rPr>
          <w:rStyle w:val="FontStyle11"/>
          <w:sz w:val="28"/>
          <w:szCs w:val="28"/>
        </w:rPr>
      </w:pPr>
      <w:r w:rsidRPr="004840F1">
        <w:rPr>
          <w:rStyle w:val="FontStyle11"/>
          <w:sz w:val="28"/>
          <w:szCs w:val="28"/>
        </w:rPr>
        <w:t>Рецензент:</w:t>
      </w:r>
    </w:p>
    <w:p w:rsidR="00DB4311" w:rsidRPr="004840F1" w:rsidRDefault="00DB4311" w:rsidP="004840F1">
      <w:pPr>
        <w:spacing w:line="240" w:lineRule="auto"/>
        <w:rPr>
          <w:rStyle w:val="FontStyle11"/>
          <w:sz w:val="28"/>
          <w:szCs w:val="28"/>
        </w:rPr>
      </w:pPr>
      <w:r w:rsidRPr="004840F1">
        <w:rPr>
          <w:rFonts w:ascii="Times New Roman" w:hAnsi="Times New Roman" w:cs="Times New Roman"/>
          <w:sz w:val="28"/>
          <w:szCs w:val="28"/>
        </w:rPr>
        <w:t>Соболев А.В., доцент кафедры «Древесиноведение и технология деревообработки» МФ МГТУ им. Н.Э. Баумана, к.т.н.</w:t>
      </w:r>
    </w:p>
    <w:p w:rsidR="00DB4311" w:rsidRDefault="00DB4311" w:rsidP="00DB4311">
      <w:pPr>
        <w:rPr>
          <w:rStyle w:val="FontStyle11"/>
          <w:sz w:val="28"/>
          <w:szCs w:val="28"/>
        </w:rPr>
      </w:pPr>
    </w:p>
    <w:p w:rsidR="00DB4311" w:rsidRDefault="00DB4311" w:rsidP="00DB4311">
      <w:pPr>
        <w:rPr>
          <w:rStyle w:val="FontStyle11"/>
          <w:sz w:val="28"/>
          <w:szCs w:val="28"/>
        </w:rPr>
      </w:pPr>
    </w:p>
    <w:p w:rsidR="00DB4311" w:rsidRDefault="00DB4311" w:rsidP="00DB4311">
      <w:pPr>
        <w:rPr>
          <w:rStyle w:val="FontStyle11"/>
          <w:sz w:val="28"/>
          <w:szCs w:val="28"/>
        </w:rPr>
      </w:pPr>
    </w:p>
    <w:p w:rsidR="00DB4311" w:rsidRDefault="00DB4311" w:rsidP="004840F1">
      <w:pPr>
        <w:spacing w:line="240" w:lineRule="auto"/>
        <w:rPr>
          <w:rStyle w:val="FontStyle11"/>
          <w:sz w:val="28"/>
          <w:szCs w:val="28"/>
        </w:rPr>
      </w:pPr>
      <w:r>
        <w:rPr>
          <w:rStyle w:val="FontStyle11"/>
          <w:sz w:val="28"/>
          <w:szCs w:val="28"/>
        </w:rPr>
        <w:t>Рекомендовано Ученым советом ФГБОУ ДПО «РИАМА»</w:t>
      </w:r>
    </w:p>
    <w:p w:rsidR="00DB4311" w:rsidRDefault="00DB4311" w:rsidP="004840F1">
      <w:pPr>
        <w:spacing w:line="240" w:lineRule="auto"/>
        <w:rPr>
          <w:rStyle w:val="FontStyle11"/>
          <w:sz w:val="28"/>
          <w:szCs w:val="28"/>
        </w:rPr>
      </w:pPr>
      <w:r>
        <w:rPr>
          <w:rStyle w:val="FontStyle11"/>
          <w:sz w:val="28"/>
          <w:szCs w:val="28"/>
        </w:rPr>
        <w:t>Протокол №      от        2022 г.</w:t>
      </w:r>
    </w:p>
    <w:p w:rsidR="00DB4311" w:rsidRDefault="00DB4311" w:rsidP="00DB4311">
      <w:pPr>
        <w:rPr>
          <w:rStyle w:val="FontStyle11"/>
          <w:sz w:val="28"/>
          <w:szCs w:val="28"/>
        </w:rPr>
      </w:pPr>
    </w:p>
    <w:p w:rsidR="00DB4311" w:rsidRDefault="00DB4311" w:rsidP="00DB4311">
      <w:pPr>
        <w:rPr>
          <w:rStyle w:val="FontStyle11"/>
          <w:sz w:val="28"/>
          <w:szCs w:val="28"/>
        </w:rPr>
      </w:pPr>
    </w:p>
    <w:p w:rsidR="00DB4311" w:rsidRDefault="00DB4311" w:rsidP="00DB4311">
      <w:pPr>
        <w:rPr>
          <w:rStyle w:val="FontStyle11"/>
          <w:sz w:val="28"/>
          <w:szCs w:val="28"/>
        </w:rPr>
      </w:pPr>
    </w:p>
    <w:p w:rsidR="00DB4311" w:rsidRDefault="00DB4311" w:rsidP="00DB4311">
      <w:pPr>
        <w:rPr>
          <w:rStyle w:val="FontStyle11"/>
          <w:sz w:val="28"/>
          <w:szCs w:val="28"/>
        </w:rPr>
      </w:pPr>
    </w:p>
    <w:p w:rsidR="00DB4311" w:rsidRDefault="00DB4311" w:rsidP="00DB4311">
      <w:pPr>
        <w:rPr>
          <w:rStyle w:val="FontStyle11"/>
          <w:sz w:val="28"/>
          <w:szCs w:val="28"/>
        </w:rPr>
      </w:pPr>
    </w:p>
    <w:p w:rsidR="00DB4311" w:rsidRDefault="00DB4311" w:rsidP="00DB4311">
      <w:r>
        <w:rPr>
          <w:rStyle w:val="FontStyle11"/>
          <w:sz w:val="28"/>
          <w:szCs w:val="28"/>
        </w:rPr>
        <w:t>© ФГБОУ «Российская инженерная академия менеджмента и агробизнеса»</w:t>
      </w:r>
    </w:p>
    <w:p w:rsidR="00B06AC1" w:rsidRPr="005B4B2A" w:rsidRDefault="00B06AC1" w:rsidP="005B4B2A">
      <w:pPr>
        <w:pStyle w:val="1"/>
        <w:jc w:val="center"/>
        <w:rPr>
          <w:rStyle w:val="bold"/>
          <w:rFonts w:ascii="Times New Roman" w:hAnsi="Times New Roman" w:cs="Times New Roman"/>
          <w:b/>
          <w:color w:val="auto"/>
        </w:rPr>
      </w:pPr>
      <w:r w:rsidRPr="005B4B2A">
        <w:rPr>
          <w:rStyle w:val="bold"/>
          <w:rFonts w:ascii="Times New Roman" w:hAnsi="Times New Roman" w:cs="Times New Roman"/>
          <w:b/>
          <w:color w:val="auto"/>
        </w:rPr>
        <w:lastRenderedPageBreak/>
        <w:t>ВВЕДЕНИЕ</w:t>
      </w:r>
      <w:bookmarkEnd w:id="0"/>
    </w:p>
    <w:p w:rsidR="00C3622E" w:rsidRPr="00CA21ED" w:rsidRDefault="00C3622E" w:rsidP="00C3622E">
      <w:pPr>
        <w:ind w:left="-567"/>
        <w:rPr>
          <w:rFonts w:ascii="Times New Roman" w:eastAsia="Times New Roman" w:hAnsi="Times New Roman" w:cs="Times New Roman"/>
          <w:sz w:val="28"/>
          <w:szCs w:val="28"/>
        </w:rPr>
      </w:pPr>
      <w:r w:rsidRPr="003421D3">
        <w:rPr>
          <w:rFonts w:ascii="Times New Roman" w:eastAsia="Times New Roman" w:hAnsi="Times New Roman" w:cs="Times New Roman"/>
          <w:color w:val="000000"/>
          <w:sz w:val="28"/>
          <w:szCs w:val="28"/>
          <w:shd w:val="clear" w:color="auto" w:fill="FFFFFF"/>
        </w:rPr>
        <w:t>Пожар угрожает не только жизни и здоровью сотрудников, но и имуществу предприятия. Понимая это, ответственный руководитель не станет игнорировать правила пожарной безопасности и требования основополагающих в этой сфере нормативных актов.</w:t>
      </w:r>
      <w:r w:rsidRPr="00CA21ED">
        <w:rPr>
          <w:rFonts w:ascii="Times New Roman" w:hAnsi="Times New Roman" w:cs="Times New Roman"/>
          <w:color w:val="000000"/>
          <w:sz w:val="28"/>
          <w:szCs w:val="28"/>
          <w:shd w:val="clear" w:color="auto" w:fill="FFFFFF"/>
        </w:rPr>
        <w:t xml:space="preserve"> </w:t>
      </w:r>
      <w:r w:rsidRPr="00CA21ED">
        <w:rPr>
          <w:rFonts w:ascii="Times New Roman" w:eastAsia="Times New Roman" w:hAnsi="Times New Roman" w:cs="Times New Roman"/>
          <w:color w:val="000000"/>
          <w:sz w:val="28"/>
          <w:szCs w:val="28"/>
          <w:shd w:val="clear" w:color="auto" w:fill="FFFFFF"/>
        </w:rPr>
        <w:t>С 1 января 2021 года вступили в силу новые Правила противопожарного режима (утв. постановлением Правительства РФ от 16.09.2020 № 1479). Они устанавливают требования пожарной безопасности, определяющие порядок поведения людей, порядок организации производства и/или содержания территорий, зданий, сооружений, помещений организаций и других объектов защиты в целях обеспечения пожарной безопасности. Аналогичное постановление Правительства РФ от 25.04.2012 № 390 утратило силу с 1 января 2021 года.</w:t>
      </w:r>
    </w:p>
    <w:p w:rsidR="00C3622E" w:rsidRPr="00CA21ED" w:rsidRDefault="00C3622E" w:rsidP="00C3622E">
      <w:pPr>
        <w:ind w:left="-567"/>
        <w:rPr>
          <w:rFonts w:ascii="Times New Roman" w:eastAsia="Times New Roman" w:hAnsi="Times New Roman" w:cs="Times New Roman"/>
          <w:sz w:val="28"/>
          <w:szCs w:val="28"/>
        </w:rPr>
      </w:pPr>
      <w:r w:rsidRPr="00CA21ED">
        <w:rPr>
          <w:rFonts w:ascii="Times New Roman" w:eastAsia="Times New Roman" w:hAnsi="Times New Roman" w:cs="Times New Roman"/>
          <w:color w:val="000000"/>
          <w:sz w:val="28"/>
          <w:szCs w:val="28"/>
          <w:shd w:val="clear" w:color="auto" w:fill="FFFFFF"/>
        </w:rPr>
        <w:t>С 1 марта 2022 года действуют новые программы обучения мерам пожарной безопасности. Их утвердило МЧС приказом от 05.09.2021 № 596. Порядок, виды, сроки обучения, требования к содержанию программ и категории работников, которых нужно обучить, определены в приказе МЧС от 18.11.2021 № 806.</w:t>
      </w:r>
    </w:p>
    <w:p w:rsidR="00C3622E" w:rsidRPr="00CA21ED" w:rsidRDefault="00C3622E" w:rsidP="00C3622E">
      <w:pPr>
        <w:ind w:left="-567"/>
        <w:rPr>
          <w:rFonts w:ascii="Times New Roman" w:eastAsia="Times New Roman" w:hAnsi="Times New Roman" w:cs="Times New Roman"/>
          <w:sz w:val="28"/>
          <w:szCs w:val="28"/>
        </w:rPr>
      </w:pPr>
      <w:r w:rsidRPr="00CA21ED">
        <w:rPr>
          <w:rFonts w:ascii="Times New Roman" w:eastAsia="Times New Roman" w:hAnsi="Times New Roman" w:cs="Times New Roman"/>
          <w:color w:val="000000"/>
          <w:sz w:val="28"/>
          <w:szCs w:val="28"/>
          <w:shd w:val="clear" w:color="auto" w:fill="FFFFFF"/>
        </w:rPr>
        <w:t>В работе приведены основные мероприятия по обеспечению пожарной безопасности, которые необходимо проводить с учетом новых правил 2021-2022 года, чтобы и сотрудники, и имущество предприятия не подвергались риску пожара</w:t>
      </w:r>
      <w:r w:rsidR="00651769">
        <w:rPr>
          <w:rFonts w:ascii="Times New Roman" w:eastAsia="Times New Roman" w:hAnsi="Times New Roman" w:cs="Times New Roman"/>
          <w:color w:val="000000"/>
          <w:sz w:val="28"/>
          <w:szCs w:val="28"/>
          <w:shd w:val="clear" w:color="auto" w:fill="FFFFFF"/>
        </w:rPr>
        <w:t>.</w:t>
      </w:r>
    </w:p>
    <w:p w:rsidR="00C3622E" w:rsidRDefault="00C3622E" w:rsidP="0028330A">
      <w:pPr>
        <w:jc w:val="center"/>
        <w:rPr>
          <w:rStyle w:val="bold"/>
          <w:rFonts w:ascii="Times New Roman" w:hAnsi="Times New Roman" w:cs="Times New Roman"/>
          <w:sz w:val="28"/>
          <w:szCs w:val="28"/>
        </w:rPr>
      </w:pPr>
    </w:p>
    <w:p w:rsidR="00C3622E" w:rsidRDefault="00C3622E" w:rsidP="0028330A">
      <w:pPr>
        <w:jc w:val="center"/>
        <w:rPr>
          <w:rStyle w:val="bold"/>
          <w:rFonts w:ascii="Times New Roman" w:hAnsi="Times New Roman" w:cs="Times New Roman"/>
          <w:sz w:val="28"/>
          <w:szCs w:val="28"/>
        </w:rPr>
      </w:pPr>
    </w:p>
    <w:p w:rsidR="00C3622E" w:rsidRDefault="00C3622E" w:rsidP="0028330A">
      <w:pPr>
        <w:jc w:val="center"/>
        <w:rPr>
          <w:rStyle w:val="bold"/>
          <w:rFonts w:ascii="Times New Roman" w:hAnsi="Times New Roman" w:cs="Times New Roman"/>
          <w:sz w:val="28"/>
          <w:szCs w:val="28"/>
        </w:rPr>
      </w:pPr>
    </w:p>
    <w:p w:rsidR="00C3622E" w:rsidRDefault="00C3622E" w:rsidP="0028330A">
      <w:pPr>
        <w:jc w:val="center"/>
        <w:rPr>
          <w:rStyle w:val="bold"/>
          <w:rFonts w:ascii="Times New Roman" w:hAnsi="Times New Roman" w:cs="Times New Roman"/>
          <w:sz w:val="28"/>
          <w:szCs w:val="28"/>
        </w:rPr>
      </w:pPr>
    </w:p>
    <w:p w:rsidR="00C3622E" w:rsidRDefault="00C3622E" w:rsidP="0028330A">
      <w:pPr>
        <w:jc w:val="center"/>
        <w:rPr>
          <w:rStyle w:val="bold"/>
          <w:rFonts w:ascii="Times New Roman" w:hAnsi="Times New Roman" w:cs="Times New Roman"/>
          <w:sz w:val="28"/>
          <w:szCs w:val="28"/>
        </w:rPr>
      </w:pPr>
    </w:p>
    <w:p w:rsidR="00C3622E" w:rsidRDefault="00C3622E" w:rsidP="0028330A">
      <w:pPr>
        <w:jc w:val="center"/>
        <w:rPr>
          <w:rStyle w:val="bold"/>
          <w:rFonts w:ascii="Times New Roman" w:hAnsi="Times New Roman" w:cs="Times New Roman"/>
          <w:sz w:val="28"/>
          <w:szCs w:val="28"/>
        </w:rPr>
      </w:pPr>
    </w:p>
    <w:p w:rsidR="00C3622E" w:rsidRDefault="00C3622E" w:rsidP="0028330A">
      <w:pPr>
        <w:jc w:val="center"/>
        <w:rPr>
          <w:rStyle w:val="bold"/>
          <w:rFonts w:ascii="Times New Roman" w:hAnsi="Times New Roman" w:cs="Times New Roman"/>
          <w:sz w:val="28"/>
          <w:szCs w:val="28"/>
        </w:rPr>
      </w:pPr>
    </w:p>
    <w:p w:rsidR="003F5EB6" w:rsidRPr="005B4B2A" w:rsidRDefault="009C73AF" w:rsidP="00F1096E">
      <w:pPr>
        <w:pStyle w:val="1"/>
        <w:jc w:val="center"/>
        <w:rPr>
          <w:rStyle w:val="bold"/>
          <w:rFonts w:ascii="Times New Roman" w:hAnsi="Times New Roman" w:cs="Times New Roman"/>
          <w:b/>
          <w:caps/>
          <w:color w:val="auto"/>
        </w:rPr>
      </w:pPr>
      <w:bookmarkStart w:id="1" w:name="_Toc113456531"/>
      <w:r w:rsidRPr="005B4B2A">
        <w:rPr>
          <w:rStyle w:val="bold"/>
          <w:rFonts w:ascii="Times New Roman" w:hAnsi="Times New Roman" w:cs="Times New Roman"/>
          <w:b/>
          <w:caps/>
          <w:color w:val="auto"/>
        </w:rPr>
        <w:lastRenderedPageBreak/>
        <w:t>1</w:t>
      </w:r>
      <w:r w:rsidR="003F5EB6" w:rsidRPr="005B4B2A">
        <w:rPr>
          <w:rStyle w:val="bold"/>
          <w:rFonts w:ascii="Times New Roman" w:hAnsi="Times New Roman" w:cs="Times New Roman"/>
          <w:b/>
          <w:caps/>
          <w:color w:val="auto"/>
        </w:rPr>
        <w:t>. Обеспечение пожарной безопасности</w:t>
      </w:r>
      <w:bookmarkEnd w:id="1"/>
    </w:p>
    <w:p w:rsidR="00AD1AEA" w:rsidRDefault="003F5EB6" w:rsidP="00F1096E">
      <w:pPr>
        <w:pStyle w:val="a3"/>
        <w:spacing w:line="360" w:lineRule="auto"/>
        <w:rPr>
          <w:rStyle w:val="20"/>
          <w:rFonts w:ascii="Times New Roman" w:hAnsi="Times New Roman" w:cs="Times New Roman"/>
          <w:color w:val="auto"/>
        </w:rPr>
      </w:pPr>
      <w:bookmarkStart w:id="2" w:name="_Toc113456532"/>
      <w:r w:rsidRPr="005B4B2A">
        <w:rPr>
          <w:rStyle w:val="20"/>
          <w:rFonts w:ascii="Times New Roman" w:hAnsi="Times New Roman" w:cs="Times New Roman"/>
          <w:color w:val="auto"/>
        </w:rPr>
        <w:t>1.</w:t>
      </w:r>
      <w:r w:rsidR="009C73AF" w:rsidRPr="005B4B2A">
        <w:rPr>
          <w:rStyle w:val="20"/>
          <w:rFonts w:ascii="Times New Roman" w:hAnsi="Times New Roman" w:cs="Times New Roman"/>
          <w:color w:val="auto"/>
        </w:rPr>
        <w:t>1</w:t>
      </w:r>
      <w:r w:rsidRPr="005B4B2A">
        <w:rPr>
          <w:rStyle w:val="20"/>
          <w:rFonts w:ascii="Times New Roman" w:hAnsi="Times New Roman" w:cs="Times New Roman"/>
          <w:color w:val="auto"/>
        </w:rPr>
        <w:t xml:space="preserve"> Общие понятия пожарной безопасности</w:t>
      </w:r>
      <w:bookmarkEnd w:id="2"/>
    </w:p>
    <w:p w:rsidR="007370B0" w:rsidRDefault="003F5EB6" w:rsidP="00651769">
      <w:pPr>
        <w:pStyle w:val="a3"/>
        <w:spacing w:line="360" w:lineRule="auto"/>
        <w:rPr>
          <w:color w:val="000000"/>
          <w:sz w:val="28"/>
          <w:szCs w:val="28"/>
        </w:rPr>
      </w:pPr>
      <w:r w:rsidRPr="0048577D">
        <w:rPr>
          <w:color w:val="000000"/>
          <w:sz w:val="28"/>
          <w:szCs w:val="28"/>
        </w:rPr>
        <w:t>Общие правовые, экономические и социальные основы обеспечения пожарной безопасности в Российской Федерации определяет Федеральный закон</w:t>
      </w:r>
      <w:r w:rsidR="007370B0">
        <w:rPr>
          <w:color w:val="000000"/>
          <w:sz w:val="28"/>
          <w:szCs w:val="28"/>
        </w:rPr>
        <w:t xml:space="preserve"> от 21 декабря 1994 г. № 69-ФЗ «О пожарной безопасности»</w:t>
      </w:r>
      <w:r w:rsidRPr="0048577D">
        <w:rPr>
          <w:color w:val="000000"/>
          <w:sz w:val="28"/>
          <w:szCs w:val="28"/>
        </w:rPr>
        <w:t>. Нормативными правовыми документами в области пожа</w:t>
      </w:r>
      <w:r w:rsidR="007370B0">
        <w:rPr>
          <w:color w:val="000000"/>
          <w:sz w:val="28"/>
          <w:szCs w:val="28"/>
        </w:rPr>
        <w:t>рной безопасности также служат «</w:t>
      </w:r>
      <w:r w:rsidRPr="0048577D">
        <w:rPr>
          <w:color w:val="000000"/>
          <w:sz w:val="28"/>
          <w:szCs w:val="28"/>
        </w:rPr>
        <w:t>Правила пожарной безо</w:t>
      </w:r>
      <w:r w:rsidR="007370B0">
        <w:rPr>
          <w:color w:val="000000"/>
          <w:sz w:val="28"/>
          <w:szCs w:val="28"/>
        </w:rPr>
        <w:t>пасности в Российской Федерации»</w:t>
      </w:r>
      <w:r w:rsidRPr="0048577D">
        <w:rPr>
          <w:color w:val="000000"/>
          <w:sz w:val="28"/>
          <w:szCs w:val="28"/>
        </w:rPr>
        <w:t xml:space="preserve"> (ППБ 01-03), государственные стандарты Системы стандартов безопасности труда (ССБТ), Строительные нормы и правила (СНиП), </w:t>
      </w:r>
      <w:r w:rsidR="00B06AC1">
        <w:rPr>
          <w:color w:val="000000"/>
          <w:sz w:val="28"/>
          <w:szCs w:val="28"/>
        </w:rPr>
        <w:t>н</w:t>
      </w:r>
      <w:r w:rsidRPr="0048577D">
        <w:rPr>
          <w:color w:val="000000"/>
          <w:sz w:val="28"/>
          <w:szCs w:val="28"/>
        </w:rPr>
        <w:t>ормы пожарной безопасности (НПБ) и др. Обеспечение пожарной безопасности является одной из важнейших функций государства.</w:t>
      </w:r>
    </w:p>
    <w:p w:rsidR="007370B0" w:rsidRDefault="00B06AC1" w:rsidP="00651769">
      <w:pPr>
        <w:pStyle w:val="a3"/>
        <w:spacing w:line="360" w:lineRule="auto"/>
        <w:rPr>
          <w:color w:val="000000"/>
          <w:sz w:val="28"/>
          <w:szCs w:val="28"/>
        </w:rPr>
      </w:pPr>
      <w:r>
        <w:rPr>
          <w:color w:val="000000"/>
          <w:sz w:val="28"/>
          <w:szCs w:val="28"/>
        </w:rPr>
        <w:t xml:space="preserve"> </w:t>
      </w:r>
      <w:r w:rsidR="003F5EB6" w:rsidRPr="0048577D">
        <w:rPr>
          <w:color w:val="000000"/>
          <w:sz w:val="28"/>
          <w:szCs w:val="28"/>
        </w:rPr>
        <w:t>Важнейшим понятием пожарн</w:t>
      </w:r>
      <w:r w:rsidR="007370B0">
        <w:rPr>
          <w:color w:val="000000"/>
          <w:sz w:val="28"/>
          <w:szCs w:val="28"/>
        </w:rPr>
        <w:t>ой безопасности служит понятие «пожар»</w:t>
      </w:r>
      <w:r w:rsidR="003F5EB6" w:rsidRPr="0048577D">
        <w:rPr>
          <w:color w:val="000000"/>
          <w:sz w:val="28"/>
          <w:szCs w:val="28"/>
        </w:rPr>
        <w:t>, под которым понимают неконтролируемое горение, причиняющее материальный ущерб, вред жизни и здоровью граждан, интересам о</w:t>
      </w:r>
      <w:r w:rsidR="00AD1AEA">
        <w:rPr>
          <w:color w:val="000000"/>
          <w:sz w:val="28"/>
          <w:szCs w:val="28"/>
        </w:rPr>
        <w:t>бществ</w:t>
      </w:r>
      <w:r w:rsidR="00651769">
        <w:rPr>
          <w:color w:val="000000"/>
          <w:sz w:val="28"/>
          <w:szCs w:val="28"/>
        </w:rPr>
        <w:t xml:space="preserve"> и</w:t>
      </w:r>
      <w:r w:rsidR="00021C95">
        <w:rPr>
          <w:color w:val="000000"/>
          <w:sz w:val="28"/>
          <w:szCs w:val="28"/>
        </w:rPr>
        <w:t xml:space="preserve"> </w:t>
      </w:r>
      <w:r w:rsidR="00651769">
        <w:rPr>
          <w:color w:val="000000"/>
          <w:sz w:val="28"/>
          <w:szCs w:val="28"/>
        </w:rPr>
        <w:t xml:space="preserve"> </w:t>
      </w:r>
      <w:r w:rsidR="00553ADE">
        <w:rPr>
          <w:color w:val="000000"/>
          <w:sz w:val="28"/>
          <w:szCs w:val="28"/>
        </w:rPr>
        <w:t>государства.</w:t>
      </w:r>
    </w:p>
    <w:p w:rsidR="00553ADE" w:rsidRDefault="00690A24" w:rsidP="00651769">
      <w:pPr>
        <w:pStyle w:val="a3"/>
        <w:spacing w:line="360" w:lineRule="auto"/>
        <w:rPr>
          <w:color w:val="000000"/>
          <w:sz w:val="28"/>
          <w:szCs w:val="28"/>
        </w:rPr>
      </w:pPr>
      <w:r>
        <w:rPr>
          <w:color w:val="000000"/>
          <w:sz w:val="28"/>
          <w:szCs w:val="28"/>
        </w:rPr>
        <w:t xml:space="preserve"> </w:t>
      </w:r>
      <w:r w:rsidR="003F5EB6" w:rsidRPr="0048577D">
        <w:rPr>
          <w:color w:val="000000"/>
          <w:sz w:val="28"/>
          <w:szCs w:val="28"/>
        </w:rPr>
        <w:t>Закон определяет пожарную безопасность как состояние защищенности личности, имущества, общества и государства от пожара, а требования пожарной безопасности - как специальные условия социального и/или технического характера, установленные в целях обеспечения пожарной безопасности законодательством Российской Федерации, иными нормативными документами или уполномоченным государственным органом.</w:t>
      </w:r>
    </w:p>
    <w:p w:rsidR="007370B0" w:rsidRDefault="003F5EB6" w:rsidP="0028330A">
      <w:pPr>
        <w:pStyle w:val="a3"/>
        <w:spacing w:line="360" w:lineRule="auto"/>
        <w:rPr>
          <w:color w:val="000000"/>
          <w:sz w:val="28"/>
          <w:szCs w:val="28"/>
        </w:rPr>
      </w:pPr>
      <w:r w:rsidRPr="0048577D">
        <w:rPr>
          <w:color w:val="000000"/>
          <w:sz w:val="28"/>
          <w:szCs w:val="28"/>
        </w:rPr>
        <w:t>При этом под нарушением требований пожарной безопасности понимают невыполнение или ненадлежащее выполнение требований</w:t>
      </w:r>
      <w:r w:rsidR="00AD1AEA">
        <w:rPr>
          <w:color w:val="000000"/>
          <w:sz w:val="28"/>
          <w:szCs w:val="28"/>
        </w:rPr>
        <w:t xml:space="preserve"> </w:t>
      </w:r>
      <w:r w:rsidRPr="0048577D">
        <w:rPr>
          <w:color w:val="000000"/>
          <w:sz w:val="28"/>
          <w:szCs w:val="28"/>
        </w:rPr>
        <w:t>пожарной</w:t>
      </w:r>
      <w:r w:rsidR="00AD1AEA">
        <w:rPr>
          <w:color w:val="000000"/>
          <w:sz w:val="28"/>
          <w:szCs w:val="28"/>
        </w:rPr>
        <w:t xml:space="preserve"> </w:t>
      </w:r>
      <w:r w:rsidRPr="0048577D">
        <w:rPr>
          <w:color w:val="000000"/>
          <w:sz w:val="28"/>
          <w:szCs w:val="28"/>
        </w:rPr>
        <w:t>безопасности.</w:t>
      </w:r>
    </w:p>
    <w:p w:rsidR="007370B0" w:rsidRDefault="003F5EB6" w:rsidP="0028330A">
      <w:pPr>
        <w:pStyle w:val="a3"/>
        <w:spacing w:line="360" w:lineRule="auto"/>
        <w:rPr>
          <w:color w:val="000000"/>
          <w:sz w:val="28"/>
          <w:szCs w:val="28"/>
        </w:rPr>
      </w:pPr>
      <w:r w:rsidRPr="0048577D">
        <w:rPr>
          <w:color w:val="000000"/>
          <w:sz w:val="28"/>
          <w:szCs w:val="28"/>
        </w:rPr>
        <w:t xml:space="preserve">Все требования пожарной безопасности направлены либо на профилактику возникновения пожара, либо на организацию возможностей его ликвидации. Под системой пожарной безопасности понимается совокупность сил и средств, а также мер правового, организационного, </w:t>
      </w:r>
      <w:r w:rsidRPr="0048577D">
        <w:rPr>
          <w:color w:val="000000"/>
          <w:sz w:val="28"/>
          <w:szCs w:val="28"/>
        </w:rPr>
        <w:lastRenderedPageBreak/>
        <w:t>экономического, социального и научно-технического характера, направленных на борьбу с пожарами.</w:t>
      </w:r>
    </w:p>
    <w:p w:rsidR="00553ADE" w:rsidRDefault="003F5EB6" w:rsidP="0028330A">
      <w:pPr>
        <w:pStyle w:val="a3"/>
        <w:spacing w:line="360" w:lineRule="auto"/>
        <w:rPr>
          <w:color w:val="000000"/>
          <w:sz w:val="28"/>
          <w:szCs w:val="28"/>
        </w:rPr>
      </w:pPr>
      <w:r w:rsidRPr="0048577D">
        <w:rPr>
          <w:color w:val="000000"/>
          <w:sz w:val="28"/>
          <w:szCs w:val="28"/>
        </w:rPr>
        <w:t>Основными элементами системы обеспечения пожарной безопасности являются федеральные органы исполнительной власти, органы исполнительной власти субъектов Российской Федерации, органы местного самоуправления, предприятия, граждане, принимающие участие в обеспечении пожарной безопасности в соответствии с законодательством Российской Федерации.</w:t>
      </w:r>
    </w:p>
    <w:p w:rsidR="00553ADE" w:rsidRPr="005B4B2A" w:rsidRDefault="009C73AF" w:rsidP="005B4B2A">
      <w:pPr>
        <w:pStyle w:val="2"/>
        <w:rPr>
          <w:rFonts w:ascii="Times New Roman" w:hAnsi="Times New Roman" w:cs="Times New Roman"/>
          <w:color w:val="auto"/>
          <w:sz w:val="28"/>
          <w:szCs w:val="28"/>
        </w:rPr>
      </w:pPr>
      <w:bookmarkStart w:id="3" w:name="3.7.2"/>
      <w:bookmarkStart w:id="4" w:name="_Toc113456533"/>
      <w:bookmarkEnd w:id="3"/>
      <w:r w:rsidRPr="005B4B2A">
        <w:rPr>
          <w:rFonts w:ascii="Times New Roman" w:hAnsi="Times New Roman" w:cs="Times New Roman"/>
          <w:color w:val="auto"/>
          <w:sz w:val="28"/>
          <w:szCs w:val="28"/>
        </w:rPr>
        <w:t>1</w:t>
      </w:r>
      <w:r w:rsidR="00690A24" w:rsidRPr="005B4B2A">
        <w:rPr>
          <w:rFonts w:ascii="Times New Roman" w:hAnsi="Times New Roman" w:cs="Times New Roman"/>
          <w:color w:val="auto"/>
          <w:sz w:val="28"/>
          <w:szCs w:val="28"/>
        </w:rPr>
        <w:t>.2</w:t>
      </w:r>
      <w:r w:rsidR="003F5EB6" w:rsidRPr="005B4B2A">
        <w:rPr>
          <w:rFonts w:ascii="Times New Roman" w:hAnsi="Times New Roman" w:cs="Times New Roman"/>
          <w:color w:val="auto"/>
          <w:sz w:val="28"/>
          <w:szCs w:val="28"/>
        </w:rPr>
        <w:t xml:space="preserve"> Условия возникновения пожара</w:t>
      </w:r>
      <w:bookmarkEnd w:id="4"/>
    </w:p>
    <w:p w:rsidR="007370B0" w:rsidRDefault="003F5EB6" w:rsidP="0028330A">
      <w:pPr>
        <w:pStyle w:val="a3"/>
        <w:spacing w:line="360" w:lineRule="auto"/>
        <w:rPr>
          <w:color w:val="000000"/>
          <w:sz w:val="28"/>
          <w:szCs w:val="28"/>
        </w:rPr>
      </w:pPr>
      <w:r w:rsidRPr="0048577D">
        <w:rPr>
          <w:color w:val="000000"/>
          <w:sz w:val="28"/>
          <w:szCs w:val="28"/>
        </w:rPr>
        <w:t> Для того чтобы начался пожар, должно начаться горение горючих веществ. Горением называется реакция окисления, сопровождающаяся выделением энергии в виде тепла и света. Эта реакция идет в газовой фазе. Различные вещества имеют различную способность к горению; эта способность определяется, во-первых, их способностью окисляться, а во-вторых, - находиться в газовой фазе (для жидкостей - это способность испаряться, для твердых вещест</w:t>
      </w:r>
      <w:r w:rsidR="00553ADE">
        <w:rPr>
          <w:color w:val="000000"/>
          <w:sz w:val="28"/>
          <w:szCs w:val="28"/>
        </w:rPr>
        <w:t>в - сублимироваться).</w:t>
      </w:r>
    </w:p>
    <w:p w:rsidR="007370B0" w:rsidRDefault="003F5EB6" w:rsidP="0028330A">
      <w:pPr>
        <w:pStyle w:val="a3"/>
        <w:spacing w:line="360" w:lineRule="auto"/>
        <w:rPr>
          <w:color w:val="000000"/>
          <w:sz w:val="28"/>
          <w:szCs w:val="28"/>
        </w:rPr>
      </w:pPr>
      <w:r w:rsidRPr="0048577D">
        <w:rPr>
          <w:color w:val="000000"/>
          <w:sz w:val="28"/>
          <w:szCs w:val="28"/>
        </w:rPr>
        <w:t>Наиболее распространенным окислителем является кислород воздуха, который в обычных условиях находится везде и всюду, куда проникает воздух. Поэтому важнейшим мероприятием пожарной безопасности являются меры по предотвращению контакта горючих веществ, особенно летучих горючих жидкостей, с воздухом, т.е. обра</w:t>
      </w:r>
      <w:r w:rsidR="00553ADE">
        <w:rPr>
          <w:color w:val="000000"/>
          <w:sz w:val="28"/>
          <w:szCs w:val="28"/>
        </w:rPr>
        <w:t>зования горючей среды.</w:t>
      </w:r>
    </w:p>
    <w:p w:rsidR="007370B0" w:rsidRDefault="003F5EB6" w:rsidP="0028330A">
      <w:pPr>
        <w:pStyle w:val="a3"/>
        <w:spacing w:line="360" w:lineRule="auto"/>
        <w:rPr>
          <w:color w:val="000000"/>
          <w:sz w:val="28"/>
          <w:szCs w:val="28"/>
        </w:rPr>
      </w:pPr>
      <w:r w:rsidRPr="0048577D">
        <w:rPr>
          <w:color w:val="000000"/>
          <w:sz w:val="28"/>
          <w:szCs w:val="28"/>
        </w:rPr>
        <w:t xml:space="preserve">Для того чтобы горение началось, необходим источник зажигания с определенной энергией. Поэтому предотвращение пожара должно достигаться не только предотвращением образования горючей среды, но и (или) предотвращением образования в горючей среде (или внесения в нее) источников зажигания. Источники зажигания подразделяются на открытый огонь, тепло нагревательных элементов и приборов, </w:t>
      </w:r>
      <w:r w:rsidRPr="0048577D">
        <w:rPr>
          <w:color w:val="000000"/>
          <w:sz w:val="28"/>
          <w:szCs w:val="28"/>
        </w:rPr>
        <w:lastRenderedPageBreak/>
        <w:t>электрическую энергию, энергию механических искр, разрядов статического электричества и молнии, энергию процессов саморазогревания веществ и материалов (самовозгорание) и т.п.</w:t>
      </w:r>
    </w:p>
    <w:p w:rsidR="007370B0" w:rsidRDefault="003F5EB6" w:rsidP="0028330A">
      <w:pPr>
        <w:pStyle w:val="a3"/>
        <w:spacing w:line="360" w:lineRule="auto"/>
        <w:rPr>
          <w:color w:val="000000"/>
          <w:sz w:val="28"/>
          <w:szCs w:val="28"/>
        </w:rPr>
      </w:pPr>
      <w:r w:rsidRPr="0048577D">
        <w:rPr>
          <w:color w:val="000000"/>
          <w:sz w:val="28"/>
          <w:szCs w:val="28"/>
        </w:rPr>
        <w:t>На любом производстве и в любой организации выявлению имеющихся и потенциальных источников зажигания должно быть уделено особое внимание. Наиболее часто источником зажигания служит открытый огонь, например, при сварочных работах, или перегрев неисправной электрической проводки.</w:t>
      </w:r>
    </w:p>
    <w:p w:rsidR="00FF32E2" w:rsidRDefault="003F5EB6" w:rsidP="0028330A">
      <w:pPr>
        <w:pStyle w:val="a3"/>
        <w:spacing w:line="360" w:lineRule="auto"/>
        <w:rPr>
          <w:color w:val="000000"/>
          <w:sz w:val="28"/>
          <w:szCs w:val="28"/>
        </w:rPr>
      </w:pPr>
      <w:r w:rsidRPr="0048577D">
        <w:rPr>
          <w:color w:val="000000"/>
          <w:sz w:val="28"/>
          <w:szCs w:val="28"/>
        </w:rPr>
        <w:t>Помимо зажигания под воздействием внешних источников, возможно самовозгорание. Самовозгорание бывает тепловое, химическое и микробиологическое. Тепловое самовозгорание выражается в аккумуляции материалом тепла, в процессе которой происходит самовозгорание материалов. Температура самонагревания вещества является показателем пожароопасности. Для большинства горючих материалов этот показатель лежит в пределах от 80 до 150°С: для бумаги - 100°С; войлока строительного - 80°С; древесины сосновой - 80°С.</w:t>
      </w:r>
    </w:p>
    <w:p w:rsidR="00FF32E2" w:rsidRDefault="003F5EB6" w:rsidP="0028330A">
      <w:pPr>
        <w:pStyle w:val="a3"/>
        <w:spacing w:line="360" w:lineRule="auto"/>
        <w:rPr>
          <w:color w:val="000000"/>
          <w:sz w:val="28"/>
          <w:szCs w:val="28"/>
        </w:rPr>
      </w:pPr>
      <w:r w:rsidRPr="0048577D">
        <w:rPr>
          <w:color w:val="000000"/>
          <w:sz w:val="28"/>
          <w:szCs w:val="28"/>
        </w:rPr>
        <w:t>Химическое самовозгорание проявляется сразу в пламенном горении. Для органических веществ этот вид самовозгорания происходит при контакте с кислотами. Заметим, что некоторые неорганические вещества способны самовозгораться при контакте с водой (например, гидросульфат натрия). Микробиологическое самовозгорание связано с выделением тепловой энергии микроорганизмами в процессе жизнедеятельности в питательной для них среде (сено, торф, древесные опилки и т.п.).</w:t>
      </w:r>
    </w:p>
    <w:p w:rsidR="00FF32E2" w:rsidRDefault="003F5EB6" w:rsidP="0028330A">
      <w:pPr>
        <w:pStyle w:val="a3"/>
        <w:spacing w:line="360" w:lineRule="auto"/>
        <w:rPr>
          <w:color w:val="000000"/>
          <w:sz w:val="28"/>
          <w:szCs w:val="28"/>
        </w:rPr>
      </w:pPr>
      <w:r w:rsidRPr="0048577D">
        <w:rPr>
          <w:color w:val="000000"/>
          <w:sz w:val="28"/>
          <w:szCs w:val="28"/>
        </w:rPr>
        <w:t xml:space="preserve">В зависимости от вида горючего материала пожары подразделяются на классы: А - пожары твердых горючих веществ и материалов; В - пожары горючих жидкостей или плавящихся твердых веществ и материалов; С - пожары газов; D - пожары металлов; Е - пожары горючих веществ и материалов электроустановок, находящихся под напряжением; F </w:t>
      </w:r>
      <w:r w:rsidRPr="0048577D">
        <w:rPr>
          <w:color w:val="000000"/>
          <w:sz w:val="28"/>
          <w:szCs w:val="28"/>
        </w:rPr>
        <w:lastRenderedPageBreak/>
        <w:t>- пожары ядерных материалов, радиоактивных отходов, радиоактивных веществ.</w:t>
      </w:r>
    </w:p>
    <w:p w:rsidR="00FF32E2" w:rsidRDefault="0028330A" w:rsidP="0028330A">
      <w:pPr>
        <w:pStyle w:val="a3"/>
        <w:spacing w:line="360" w:lineRule="auto"/>
        <w:rPr>
          <w:color w:val="000000"/>
          <w:sz w:val="28"/>
          <w:szCs w:val="28"/>
        </w:rPr>
      </w:pPr>
      <w:bookmarkStart w:id="5" w:name="3.7.3"/>
      <w:bookmarkEnd w:id="5"/>
      <w:r w:rsidRPr="005B4B2A">
        <w:rPr>
          <w:rStyle w:val="20"/>
          <w:rFonts w:ascii="Times New Roman" w:hAnsi="Times New Roman" w:cs="Times New Roman"/>
          <w:color w:val="auto"/>
          <w:sz w:val="28"/>
          <w:szCs w:val="28"/>
        </w:rPr>
        <w:t xml:space="preserve"> </w:t>
      </w:r>
      <w:r w:rsidR="00981E48" w:rsidRPr="005B4B2A">
        <w:rPr>
          <w:rStyle w:val="20"/>
          <w:rFonts w:ascii="Times New Roman" w:hAnsi="Times New Roman" w:cs="Times New Roman"/>
          <w:color w:val="auto"/>
          <w:sz w:val="28"/>
          <w:szCs w:val="28"/>
        </w:rPr>
        <w:t xml:space="preserve"> </w:t>
      </w:r>
      <w:bookmarkStart w:id="6" w:name="_Toc113456534"/>
      <w:r w:rsidR="009C73AF" w:rsidRPr="00B65EFD">
        <w:rPr>
          <w:rStyle w:val="20"/>
          <w:color w:val="auto"/>
        </w:rPr>
        <w:t>1</w:t>
      </w:r>
      <w:r w:rsidRPr="00B65EFD">
        <w:rPr>
          <w:rStyle w:val="20"/>
          <w:color w:val="auto"/>
        </w:rPr>
        <w:t>.3</w:t>
      </w:r>
      <w:r w:rsidR="003F5EB6" w:rsidRPr="00B65EFD">
        <w:rPr>
          <w:rStyle w:val="20"/>
          <w:color w:val="auto"/>
        </w:rPr>
        <w:t xml:space="preserve"> Опасные факторы пожара и взрыва</w:t>
      </w:r>
      <w:bookmarkEnd w:id="6"/>
      <w:r w:rsidR="003F5EB6" w:rsidRPr="00B65EFD">
        <w:rPr>
          <w:rStyle w:val="20"/>
          <w:color w:val="auto"/>
        </w:rPr>
        <w:br/>
      </w:r>
      <w:r w:rsidR="003F5EB6" w:rsidRPr="0048577D">
        <w:rPr>
          <w:color w:val="000000"/>
          <w:sz w:val="28"/>
          <w:szCs w:val="28"/>
        </w:rPr>
        <w:t>      К опасным факторам пожара, воздействующим на людей и материальные ценности, относятся:</w:t>
      </w:r>
    </w:p>
    <w:p w:rsidR="00FF32E2" w:rsidRPr="00FF32E2" w:rsidRDefault="00FF32E2" w:rsidP="0028330A">
      <w:pPr>
        <w:pStyle w:val="a3"/>
        <w:spacing w:line="360" w:lineRule="auto"/>
        <w:rPr>
          <w:b/>
          <w:bCs/>
          <w:color w:val="000000"/>
          <w:sz w:val="28"/>
          <w:szCs w:val="28"/>
        </w:rPr>
      </w:pPr>
      <w:r>
        <w:rPr>
          <w:color w:val="000000"/>
          <w:sz w:val="28"/>
          <w:szCs w:val="28"/>
        </w:rPr>
        <w:t xml:space="preserve">- </w:t>
      </w:r>
      <w:r w:rsidR="003F5EB6" w:rsidRPr="0048577D">
        <w:rPr>
          <w:color w:val="000000"/>
          <w:sz w:val="28"/>
          <w:szCs w:val="28"/>
        </w:rPr>
        <w:t>пламя и искры;</w:t>
      </w:r>
    </w:p>
    <w:p w:rsidR="00FF32E2" w:rsidRPr="00FF32E2" w:rsidRDefault="00FF32E2" w:rsidP="0028330A">
      <w:pPr>
        <w:pStyle w:val="a3"/>
        <w:spacing w:line="360" w:lineRule="auto"/>
        <w:rPr>
          <w:b/>
          <w:bCs/>
          <w:color w:val="000000"/>
          <w:sz w:val="28"/>
          <w:szCs w:val="28"/>
        </w:rPr>
      </w:pPr>
      <w:r>
        <w:rPr>
          <w:color w:val="000000"/>
          <w:sz w:val="28"/>
          <w:szCs w:val="28"/>
        </w:rPr>
        <w:t xml:space="preserve">- </w:t>
      </w:r>
      <w:r w:rsidR="003F5EB6" w:rsidRPr="0048577D">
        <w:rPr>
          <w:color w:val="000000"/>
          <w:sz w:val="28"/>
          <w:szCs w:val="28"/>
        </w:rPr>
        <w:t>тепловой поток;</w:t>
      </w:r>
    </w:p>
    <w:p w:rsidR="00FF32E2" w:rsidRPr="00FF32E2" w:rsidRDefault="00FF32E2" w:rsidP="0028330A">
      <w:pPr>
        <w:pStyle w:val="a3"/>
        <w:spacing w:line="360" w:lineRule="auto"/>
        <w:rPr>
          <w:b/>
          <w:bCs/>
          <w:color w:val="000000"/>
          <w:sz w:val="28"/>
          <w:szCs w:val="28"/>
        </w:rPr>
      </w:pPr>
      <w:r>
        <w:rPr>
          <w:color w:val="000000"/>
          <w:sz w:val="28"/>
          <w:szCs w:val="28"/>
        </w:rPr>
        <w:t xml:space="preserve">- </w:t>
      </w:r>
      <w:r w:rsidR="003F5EB6" w:rsidRPr="0048577D">
        <w:rPr>
          <w:color w:val="000000"/>
          <w:sz w:val="28"/>
          <w:szCs w:val="28"/>
        </w:rPr>
        <w:t>повышенная температура окружающей среды;</w:t>
      </w:r>
    </w:p>
    <w:p w:rsidR="00FF32E2" w:rsidRPr="00FF32E2" w:rsidRDefault="00FF32E2" w:rsidP="0028330A">
      <w:pPr>
        <w:pStyle w:val="a3"/>
        <w:spacing w:line="360" w:lineRule="auto"/>
        <w:rPr>
          <w:b/>
          <w:bCs/>
          <w:color w:val="000000"/>
          <w:sz w:val="28"/>
          <w:szCs w:val="28"/>
        </w:rPr>
      </w:pPr>
      <w:r>
        <w:rPr>
          <w:color w:val="000000"/>
          <w:sz w:val="28"/>
          <w:szCs w:val="28"/>
        </w:rPr>
        <w:t xml:space="preserve">- </w:t>
      </w:r>
      <w:r w:rsidR="003F5EB6" w:rsidRPr="0048577D">
        <w:rPr>
          <w:color w:val="000000"/>
          <w:sz w:val="28"/>
          <w:szCs w:val="28"/>
        </w:rPr>
        <w:t>повышенная концентрация токсичных продуктов горения и термического разложения;</w:t>
      </w:r>
    </w:p>
    <w:p w:rsidR="00FF32E2" w:rsidRPr="00FF32E2" w:rsidRDefault="00FF32E2" w:rsidP="0028330A">
      <w:pPr>
        <w:pStyle w:val="a3"/>
        <w:spacing w:line="360" w:lineRule="auto"/>
        <w:rPr>
          <w:b/>
          <w:bCs/>
          <w:color w:val="000000"/>
          <w:sz w:val="28"/>
          <w:szCs w:val="28"/>
        </w:rPr>
      </w:pPr>
      <w:r>
        <w:rPr>
          <w:color w:val="000000"/>
          <w:sz w:val="28"/>
          <w:szCs w:val="28"/>
        </w:rPr>
        <w:t xml:space="preserve">- </w:t>
      </w:r>
      <w:r w:rsidR="003F5EB6" w:rsidRPr="0048577D">
        <w:rPr>
          <w:color w:val="000000"/>
          <w:sz w:val="28"/>
          <w:szCs w:val="28"/>
        </w:rPr>
        <w:t>пониженная концентрация кислорода;</w:t>
      </w:r>
    </w:p>
    <w:p w:rsidR="00FF32E2" w:rsidRPr="00FF32E2" w:rsidRDefault="00FF32E2" w:rsidP="0028330A">
      <w:pPr>
        <w:pStyle w:val="a3"/>
        <w:spacing w:line="360" w:lineRule="auto"/>
        <w:rPr>
          <w:b/>
          <w:bCs/>
          <w:color w:val="000000"/>
          <w:sz w:val="28"/>
          <w:szCs w:val="28"/>
        </w:rPr>
      </w:pPr>
      <w:r>
        <w:rPr>
          <w:color w:val="000000"/>
          <w:sz w:val="28"/>
          <w:szCs w:val="28"/>
        </w:rPr>
        <w:t xml:space="preserve">- </w:t>
      </w:r>
      <w:r w:rsidR="003F5EB6" w:rsidRPr="00FF32E2">
        <w:rPr>
          <w:color w:val="000000"/>
          <w:sz w:val="28"/>
          <w:szCs w:val="28"/>
        </w:rPr>
        <w:t>повышенная концентрация дыма на путях эвакуации.</w:t>
      </w:r>
    </w:p>
    <w:p w:rsidR="00FF32E2" w:rsidRDefault="00FF32E2" w:rsidP="0028330A">
      <w:pPr>
        <w:pStyle w:val="a3"/>
        <w:spacing w:line="360" w:lineRule="auto"/>
        <w:rPr>
          <w:color w:val="000000"/>
          <w:sz w:val="28"/>
          <w:szCs w:val="28"/>
        </w:rPr>
      </w:pPr>
      <w:r>
        <w:rPr>
          <w:color w:val="000000"/>
          <w:sz w:val="28"/>
          <w:szCs w:val="28"/>
        </w:rPr>
        <w:t> </w:t>
      </w:r>
      <w:r w:rsidR="003F5EB6" w:rsidRPr="00FF32E2">
        <w:rPr>
          <w:color w:val="000000"/>
          <w:sz w:val="28"/>
          <w:szCs w:val="28"/>
        </w:rPr>
        <w:t>К вторичным последствиям воздействия опасных факторов пожара на строительные конструкции, технологическое оборудование и действий по тушению пожара, наносящим вред жизни и здоровью людей, материальным ценностям, относятся:</w:t>
      </w:r>
    </w:p>
    <w:p w:rsidR="00FF32E2" w:rsidRDefault="00FF32E2" w:rsidP="0028330A">
      <w:pPr>
        <w:pStyle w:val="a3"/>
        <w:spacing w:line="360" w:lineRule="auto"/>
        <w:rPr>
          <w:color w:val="000000"/>
          <w:sz w:val="28"/>
          <w:szCs w:val="28"/>
        </w:rPr>
      </w:pPr>
      <w:r>
        <w:rPr>
          <w:color w:val="000000"/>
          <w:sz w:val="28"/>
          <w:szCs w:val="28"/>
        </w:rPr>
        <w:t xml:space="preserve">- </w:t>
      </w:r>
      <w:r w:rsidR="003F5EB6" w:rsidRPr="00FF32E2">
        <w:rPr>
          <w:color w:val="000000"/>
          <w:sz w:val="28"/>
          <w:szCs w:val="28"/>
        </w:rPr>
        <w:t>осколки, части разрушившихся аппаратов, агрегатов, установок, конструкций;</w:t>
      </w:r>
    </w:p>
    <w:p w:rsidR="00FF32E2" w:rsidRDefault="00FF32E2" w:rsidP="0028330A">
      <w:pPr>
        <w:pStyle w:val="a3"/>
        <w:spacing w:line="360" w:lineRule="auto"/>
        <w:rPr>
          <w:color w:val="000000"/>
          <w:sz w:val="28"/>
          <w:szCs w:val="28"/>
        </w:rPr>
      </w:pPr>
      <w:r>
        <w:rPr>
          <w:color w:val="000000"/>
          <w:sz w:val="28"/>
          <w:szCs w:val="28"/>
        </w:rPr>
        <w:t xml:space="preserve">- </w:t>
      </w:r>
      <w:r w:rsidR="003F5EB6" w:rsidRPr="00FF32E2">
        <w:rPr>
          <w:color w:val="000000"/>
          <w:sz w:val="28"/>
          <w:szCs w:val="28"/>
        </w:rPr>
        <w:t>радиоактивные и токсичные вещества и материалы, вышедшие из разрушенных аппаратов и установок;</w:t>
      </w:r>
    </w:p>
    <w:p w:rsidR="00FF32E2" w:rsidRDefault="00FF32E2" w:rsidP="0028330A">
      <w:pPr>
        <w:pStyle w:val="a3"/>
        <w:spacing w:line="360" w:lineRule="auto"/>
        <w:rPr>
          <w:color w:val="000000"/>
          <w:sz w:val="28"/>
          <w:szCs w:val="28"/>
        </w:rPr>
      </w:pPr>
      <w:r>
        <w:rPr>
          <w:color w:val="000000"/>
          <w:sz w:val="28"/>
          <w:szCs w:val="28"/>
        </w:rPr>
        <w:t xml:space="preserve">- </w:t>
      </w:r>
      <w:r w:rsidR="003F5EB6" w:rsidRPr="00FF32E2">
        <w:rPr>
          <w:color w:val="000000"/>
          <w:sz w:val="28"/>
          <w:szCs w:val="28"/>
        </w:rPr>
        <w:t>вынос высокого напряжения на токопроводящие части конструкций, аппаратов, агрегатов;</w:t>
      </w:r>
    </w:p>
    <w:p w:rsidR="00FF32E2" w:rsidRDefault="00FF32E2" w:rsidP="0028330A">
      <w:pPr>
        <w:pStyle w:val="a3"/>
        <w:spacing w:line="360" w:lineRule="auto"/>
        <w:rPr>
          <w:color w:val="000000"/>
          <w:sz w:val="28"/>
          <w:szCs w:val="28"/>
        </w:rPr>
      </w:pPr>
      <w:r>
        <w:rPr>
          <w:color w:val="000000"/>
          <w:sz w:val="28"/>
          <w:szCs w:val="28"/>
        </w:rPr>
        <w:t xml:space="preserve">- </w:t>
      </w:r>
      <w:r w:rsidR="003F5EB6" w:rsidRPr="00FF32E2">
        <w:rPr>
          <w:color w:val="000000"/>
          <w:sz w:val="28"/>
          <w:szCs w:val="28"/>
        </w:rPr>
        <w:t>опасные факторы взрыва, происшедшего вследствие пожара;</w:t>
      </w:r>
    </w:p>
    <w:p w:rsidR="00FF32E2" w:rsidRDefault="00FF32E2" w:rsidP="0028330A">
      <w:pPr>
        <w:pStyle w:val="a3"/>
        <w:spacing w:line="360" w:lineRule="auto"/>
        <w:rPr>
          <w:color w:val="000000"/>
          <w:sz w:val="28"/>
          <w:szCs w:val="28"/>
        </w:rPr>
      </w:pPr>
      <w:r>
        <w:rPr>
          <w:color w:val="000000"/>
          <w:sz w:val="28"/>
          <w:szCs w:val="28"/>
        </w:rPr>
        <w:t xml:space="preserve">- </w:t>
      </w:r>
      <w:r w:rsidR="003F5EB6" w:rsidRPr="00FF32E2">
        <w:rPr>
          <w:color w:val="000000"/>
          <w:sz w:val="28"/>
          <w:szCs w:val="28"/>
        </w:rPr>
        <w:t>воздействие огнетушащих веществ и действия подразделений пожарной охраны по тушению пожаров.</w:t>
      </w:r>
    </w:p>
    <w:p w:rsidR="007370B0" w:rsidRDefault="003F5EB6" w:rsidP="0028330A">
      <w:pPr>
        <w:pStyle w:val="a3"/>
        <w:spacing w:line="360" w:lineRule="auto"/>
        <w:rPr>
          <w:color w:val="000000"/>
          <w:sz w:val="28"/>
          <w:szCs w:val="28"/>
        </w:rPr>
      </w:pPr>
      <w:r w:rsidRPr="00FF32E2">
        <w:rPr>
          <w:color w:val="000000"/>
          <w:sz w:val="28"/>
          <w:szCs w:val="28"/>
        </w:rPr>
        <w:t xml:space="preserve">Одним из опасных факторов пожара является пониженное содержание кислорода, так как процесс горения происходит при интенсивном поглощении кислорода. Поэтому в условиях пожара может наступить кислородное голодание. При содержании кислорода в воздухе </w:t>
      </w:r>
      <w:r w:rsidRPr="00FF32E2">
        <w:rPr>
          <w:color w:val="000000"/>
          <w:sz w:val="28"/>
          <w:szCs w:val="28"/>
        </w:rPr>
        <w:lastRenderedPageBreak/>
        <w:t xml:space="preserve">16-18 % наблюдается учащенное сердцебиение, незначительное расстройство координации движений; несколько снижается способность мышления. При 9 % содержания кислорода в зоне дыхания наступает потеря сознания, при 6 % - смерть за минуты. Важно знать, что человек не ощущает кислородного голодания и не может принять мер к собственному спасению. </w:t>
      </w:r>
      <w:r w:rsidR="00021C95">
        <w:rPr>
          <w:color w:val="000000"/>
          <w:sz w:val="28"/>
          <w:szCs w:val="28"/>
        </w:rPr>
        <w:t>Предельно допустимый уровень (</w:t>
      </w:r>
      <w:r w:rsidRPr="00FF32E2">
        <w:rPr>
          <w:color w:val="000000"/>
          <w:sz w:val="28"/>
          <w:szCs w:val="28"/>
        </w:rPr>
        <w:t>ПДУ</w:t>
      </w:r>
      <w:r w:rsidR="00021C95">
        <w:rPr>
          <w:color w:val="000000"/>
          <w:sz w:val="28"/>
          <w:szCs w:val="28"/>
        </w:rPr>
        <w:t>)</w:t>
      </w:r>
      <w:r w:rsidRPr="00FF32E2">
        <w:rPr>
          <w:color w:val="000000"/>
          <w:sz w:val="28"/>
          <w:szCs w:val="28"/>
        </w:rPr>
        <w:t xml:space="preserve"> содержания кислорода в условиях пожара - 17 %.</w:t>
      </w:r>
    </w:p>
    <w:p w:rsidR="00FF32E2" w:rsidRDefault="003F5EB6" w:rsidP="0028330A">
      <w:pPr>
        <w:pStyle w:val="a3"/>
        <w:spacing w:line="360" w:lineRule="auto"/>
        <w:rPr>
          <w:color w:val="000000"/>
          <w:sz w:val="28"/>
          <w:szCs w:val="28"/>
        </w:rPr>
      </w:pPr>
      <w:r w:rsidRPr="00FF32E2">
        <w:rPr>
          <w:color w:val="000000"/>
          <w:sz w:val="28"/>
          <w:szCs w:val="28"/>
        </w:rPr>
        <w:t>Очень опасным фактором пожара является токсичный для человека оксид углерода СО (окись углерода, или угарный газ). В нормальных условиях СО представляет горючий газ без цвета и запаха. Под воздействием СО кровь теряет способность поглощать кислород. ПДУ содержания СО - 0,1 %. При этом возникают головная боль, тошнота, общее недомогание. Вдыхание воздуха с 0,5%-ным содержанием оксида углерода в течение 20-30 мин приводит к смерти. При вдыхании воздуха с содержанием 1 % СО смерть наступает через 1-2 мин. Другим опасным для человека газом, возникающим в результате полного термического разложения сгораемых материалов является диоксид углерода СО</w:t>
      </w:r>
      <w:r w:rsidRPr="00FF32E2">
        <w:rPr>
          <w:color w:val="000000"/>
          <w:sz w:val="28"/>
          <w:szCs w:val="28"/>
          <w:vertAlign w:val="subscript"/>
        </w:rPr>
        <w:t>2</w:t>
      </w:r>
      <w:r w:rsidRPr="00FF32E2">
        <w:rPr>
          <w:color w:val="000000"/>
          <w:sz w:val="28"/>
          <w:szCs w:val="28"/>
        </w:rPr>
        <w:t xml:space="preserve"> (углекислый газ). Он не обладает ни цветом, ни запахом, но имеет кисловатый вкус. Вдыхание воздуха с содержанием до 6-8 % СО</w:t>
      </w:r>
      <w:r w:rsidRPr="00FF32E2">
        <w:rPr>
          <w:color w:val="000000"/>
          <w:sz w:val="28"/>
          <w:szCs w:val="28"/>
          <w:vertAlign w:val="subscript"/>
        </w:rPr>
        <w:t>2</w:t>
      </w:r>
      <w:r w:rsidRPr="00FF32E2">
        <w:rPr>
          <w:color w:val="000000"/>
          <w:sz w:val="28"/>
          <w:szCs w:val="28"/>
        </w:rPr>
        <w:t xml:space="preserve"> приводит к учащенному и более глубокому дыханию, вызывает шум в ушах, головную боль, сердцебиение. Человек теряет сознание при вдыхании смеси из 21 % кислорода и 10 % СО</w:t>
      </w:r>
      <w:r w:rsidRPr="00FF32E2">
        <w:rPr>
          <w:color w:val="000000"/>
          <w:sz w:val="28"/>
          <w:szCs w:val="28"/>
          <w:vertAlign w:val="subscript"/>
        </w:rPr>
        <w:t>2</w:t>
      </w:r>
      <w:r w:rsidRPr="00FF32E2">
        <w:rPr>
          <w:color w:val="000000"/>
          <w:sz w:val="28"/>
          <w:szCs w:val="28"/>
        </w:rPr>
        <w:t>. Предельно допустимое значение СО</w:t>
      </w:r>
      <w:r w:rsidRPr="00FF32E2">
        <w:rPr>
          <w:color w:val="000000"/>
          <w:sz w:val="28"/>
          <w:szCs w:val="28"/>
          <w:vertAlign w:val="subscript"/>
        </w:rPr>
        <w:t>2</w:t>
      </w:r>
      <w:r w:rsidRPr="00FF32E2">
        <w:rPr>
          <w:color w:val="000000"/>
          <w:sz w:val="28"/>
          <w:szCs w:val="28"/>
        </w:rPr>
        <w:t xml:space="preserve"> - 6 %.</w:t>
      </w:r>
    </w:p>
    <w:p w:rsidR="00FF32E2" w:rsidRDefault="003F5EB6" w:rsidP="0028330A">
      <w:pPr>
        <w:pStyle w:val="a3"/>
        <w:spacing w:line="360" w:lineRule="auto"/>
        <w:rPr>
          <w:color w:val="000000"/>
          <w:sz w:val="28"/>
          <w:szCs w:val="28"/>
        </w:rPr>
      </w:pPr>
      <w:r w:rsidRPr="00FF32E2">
        <w:rPr>
          <w:color w:val="000000"/>
          <w:sz w:val="28"/>
          <w:szCs w:val="28"/>
        </w:rPr>
        <w:t> Отравление СО</w:t>
      </w:r>
      <w:r w:rsidRPr="00FF32E2">
        <w:rPr>
          <w:color w:val="000000"/>
          <w:sz w:val="28"/>
          <w:szCs w:val="28"/>
          <w:vertAlign w:val="subscript"/>
        </w:rPr>
        <w:t>2</w:t>
      </w:r>
      <w:r w:rsidRPr="00FF32E2">
        <w:rPr>
          <w:color w:val="000000"/>
          <w:sz w:val="28"/>
          <w:szCs w:val="28"/>
        </w:rPr>
        <w:t xml:space="preserve"> может произойти даже при тушении пожара с помощью углекислотных огнетушителей (особенно при небольших размерах помещения), а также при входе в помещение после подачи туда СО</w:t>
      </w:r>
      <w:r w:rsidRPr="00FF32E2">
        <w:rPr>
          <w:color w:val="000000"/>
          <w:sz w:val="28"/>
          <w:szCs w:val="28"/>
          <w:vertAlign w:val="subscript"/>
        </w:rPr>
        <w:t>2</w:t>
      </w:r>
      <w:r w:rsidRPr="00FF32E2">
        <w:rPr>
          <w:color w:val="000000"/>
          <w:sz w:val="28"/>
          <w:szCs w:val="28"/>
        </w:rPr>
        <w:t xml:space="preserve"> автоматической установкой углекислотного пожаротушения.</w:t>
      </w:r>
    </w:p>
    <w:p w:rsidR="00FF32E2" w:rsidRDefault="003F5EB6" w:rsidP="0028330A">
      <w:pPr>
        <w:pStyle w:val="a3"/>
        <w:spacing w:line="360" w:lineRule="auto"/>
        <w:rPr>
          <w:color w:val="000000"/>
          <w:sz w:val="28"/>
          <w:szCs w:val="28"/>
        </w:rPr>
      </w:pPr>
      <w:r w:rsidRPr="00FF32E2">
        <w:rPr>
          <w:color w:val="000000"/>
          <w:sz w:val="28"/>
          <w:szCs w:val="28"/>
        </w:rPr>
        <w:t>Повышенная температура воздуха и предметов представляет реальную угрозу жизни и здоровью человека в условиях пожара.</w:t>
      </w:r>
    </w:p>
    <w:p w:rsidR="00FF32E2" w:rsidRDefault="003F5EB6" w:rsidP="0028330A">
      <w:pPr>
        <w:pStyle w:val="a3"/>
        <w:spacing w:line="360" w:lineRule="auto"/>
        <w:rPr>
          <w:color w:val="000000"/>
          <w:sz w:val="28"/>
          <w:szCs w:val="28"/>
        </w:rPr>
      </w:pPr>
      <w:r w:rsidRPr="00FF32E2">
        <w:rPr>
          <w:color w:val="000000"/>
          <w:sz w:val="28"/>
          <w:szCs w:val="28"/>
        </w:rPr>
        <w:lastRenderedPageBreak/>
        <w:t>Чрезвычайно опасным фактором пожара является дым, так как в дыму человек теряет ориентацию, при этом увеличивается время его нахождения в экстремальных условиях, в том числе в условиях повышающегося содержания оксида и диоксида углерода, повышающейся температуры воздуха и теплового облучения. Задымленность оценивается показателем ослабления света на единицу длины. Допустимое значение показателя - 2,4.</w:t>
      </w:r>
    </w:p>
    <w:p w:rsidR="00FF32E2" w:rsidRDefault="003F5EB6" w:rsidP="0028330A">
      <w:pPr>
        <w:pStyle w:val="a3"/>
        <w:spacing w:line="360" w:lineRule="auto"/>
        <w:rPr>
          <w:color w:val="000000"/>
          <w:sz w:val="28"/>
          <w:szCs w:val="28"/>
        </w:rPr>
      </w:pPr>
      <w:r w:rsidRPr="00FF32E2">
        <w:rPr>
          <w:color w:val="000000"/>
          <w:sz w:val="28"/>
          <w:szCs w:val="28"/>
        </w:rPr>
        <w:t>Опасными факторами пожара и взрыва являются обрушивающиеся конструкции, оборудование, коммуникации, здания, сооружения и их разлетающиеся части. Наиболее опасный фактор взрыва - давление взрывной волны, разрушающее конструкции и убивающее людей.</w:t>
      </w:r>
    </w:p>
    <w:p w:rsidR="00FF32E2" w:rsidRPr="005B4B2A" w:rsidRDefault="005B4B2A" w:rsidP="00F1096E">
      <w:pPr>
        <w:pStyle w:val="1"/>
        <w:jc w:val="center"/>
        <w:rPr>
          <w:rFonts w:ascii="Times New Roman" w:hAnsi="Times New Roman" w:cs="Times New Roman"/>
          <w:color w:val="auto"/>
        </w:rPr>
      </w:pPr>
      <w:bookmarkStart w:id="7" w:name="3.7.4"/>
      <w:bookmarkStart w:id="8" w:name="_Toc113456535"/>
      <w:bookmarkEnd w:id="7"/>
      <w:r w:rsidRPr="005B4B2A">
        <w:rPr>
          <w:rFonts w:ascii="Times New Roman" w:hAnsi="Times New Roman" w:cs="Times New Roman"/>
          <w:color w:val="auto"/>
        </w:rPr>
        <w:t>2. ЗАДАЧИ ПОЖАРНОЙ ПРОФИЛАКТИКИ И ЗАЩИТЫ</w:t>
      </w:r>
      <w:bookmarkEnd w:id="8"/>
    </w:p>
    <w:p w:rsidR="007370B0" w:rsidRDefault="003F5EB6" w:rsidP="0028330A">
      <w:pPr>
        <w:pStyle w:val="a3"/>
        <w:spacing w:line="360" w:lineRule="auto"/>
        <w:rPr>
          <w:color w:val="000000"/>
          <w:sz w:val="28"/>
          <w:szCs w:val="28"/>
        </w:rPr>
      </w:pPr>
      <w:r w:rsidRPr="00FF32E2">
        <w:rPr>
          <w:color w:val="000000"/>
          <w:sz w:val="28"/>
          <w:szCs w:val="28"/>
        </w:rPr>
        <w:t> Основной задачей пожарной профилактики является исключение возникновения пожара. Задача решается системой предотвращения пожара, включающей реализацию требований инструкций о мерах пожарной безопасности, разрабатываемых на предприятиях и организациях, выполнением режимных (ограничительных) мероприятий и достигается предотвращением образования горючей среды (или внесения в нее) источников зажигания.</w:t>
      </w:r>
    </w:p>
    <w:p w:rsidR="00FF32E2" w:rsidRDefault="003F5EB6" w:rsidP="0028330A">
      <w:pPr>
        <w:pStyle w:val="a3"/>
        <w:spacing w:line="360" w:lineRule="auto"/>
        <w:rPr>
          <w:color w:val="000000"/>
          <w:sz w:val="28"/>
          <w:szCs w:val="28"/>
        </w:rPr>
      </w:pPr>
      <w:r w:rsidRPr="00FF32E2">
        <w:rPr>
          <w:color w:val="000000"/>
          <w:sz w:val="28"/>
          <w:szCs w:val="28"/>
        </w:rPr>
        <w:t>Другая задача заключается в тушении пожара и обеспечении безопасности людей и материальных ценностей. Это решается системой противопожарной защиты, которая в общем случае реализуется комплексом технических, конструктивных и собственно противопожарных мероприятий.</w:t>
      </w:r>
      <w:r w:rsidRPr="00FF32E2">
        <w:rPr>
          <w:color w:val="000000"/>
          <w:sz w:val="28"/>
          <w:szCs w:val="28"/>
        </w:rPr>
        <w:br/>
        <w:t>         Противопожарная защита должна достигаться применением одного из следующих способов или их комбинацией:</w:t>
      </w:r>
    </w:p>
    <w:p w:rsidR="007370B0" w:rsidRDefault="00FF32E2" w:rsidP="0028330A">
      <w:pPr>
        <w:pStyle w:val="a3"/>
        <w:spacing w:line="360" w:lineRule="auto"/>
        <w:rPr>
          <w:color w:val="000000"/>
          <w:sz w:val="28"/>
          <w:szCs w:val="28"/>
        </w:rPr>
      </w:pPr>
      <w:r>
        <w:rPr>
          <w:color w:val="000000"/>
          <w:sz w:val="28"/>
          <w:szCs w:val="28"/>
        </w:rPr>
        <w:t>- </w:t>
      </w:r>
      <w:r w:rsidR="003F5EB6" w:rsidRPr="00FF32E2">
        <w:rPr>
          <w:color w:val="000000"/>
          <w:sz w:val="28"/>
          <w:szCs w:val="28"/>
        </w:rPr>
        <w:t>применением средств пожаротушения и соответствующих видов пожа</w:t>
      </w:r>
      <w:r>
        <w:rPr>
          <w:color w:val="000000"/>
          <w:sz w:val="28"/>
          <w:szCs w:val="28"/>
        </w:rPr>
        <w:t>рной техники;</w:t>
      </w:r>
    </w:p>
    <w:p w:rsidR="00FF32E2" w:rsidRDefault="00FF32E2" w:rsidP="0028330A">
      <w:pPr>
        <w:pStyle w:val="a3"/>
        <w:spacing w:line="360" w:lineRule="auto"/>
        <w:rPr>
          <w:color w:val="000000"/>
          <w:sz w:val="28"/>
          <w:szCs w:val="28"/>
        </w:rPr>
      </w:pPr>
      <w:r>
        <w:rPr>
          <w:color w:val="000000"/>
          <w:sz w:val="28"/>
          <w:szCs w:val="28"/>
        </w:rPr>
        <w:lastRenderedPageBreak/>
        <w:t xml:space="preserve">- </w:t>
      </w:r>
      <w:r w:rsidR="003F5EB6" w:rsidRPr="00FF32E2">
        <w:rPr>
          <w:color w:val="000000"/>
          <w:sz w:val="28"/>
          <w:szCs w:val="28"/>
        </w:rPr>
        <w:t>применением автоматических установок пожарной сигнализации и пожаротушения;</w:t>
      </w:r>
      <w:r w:rsidR="003F5EB6" w:rsidRPr="00FF32E2">
        <w:rPr>
          <w:color w:val="000000"/>
          <w:sz w:val="28"/>
          <w:szCs w:val="28"/>
        </w:rPr>
        <w:br/>
        <w:t xml:space="preserve">        </w:t>
      </w:r>
      <w:r>
        <w:rPr>
          <w:color w:val="000000"/>
          <w:sz w:val="28"/>
          <w:szCs w:val="28"/>
        </w:rPr>
        <w:t>-</w:t>
      </w:r>
      <w:r w:rsidR="003F5EB6" w:rsidRPr="00FF32E2">
        <w:rPr>
          <w:color w:val="000000"/>
          <w:sz w:val="28"/>
          <w:szCs w:val="28"/>
        </w:rPr>
        <w:t xml:space="preserve"> применением основных строительных конструкций и материалов, в том числе используемых для облицовок конструкций, с нормированными показателями пожарной опасности;</w:t>
      </w:r>
    </w:p>
    <w:p w:rsidR="00FF32E2" w:rsidRDefault="00FF32E2" w:rsidP="0028330A">
      <w:pPr>
        <w:pStyle w:val="a3"/>
        <w:spacing w:line="360" w:lineRule="auto"/>
        <w:rPr>
          <w:color w:val="000000"/>
          <w:sz w:val="28"/>
          <w:szCs w:val="28"/>
        </w:rPr>
      </w:pPr>
      <w:r>
        <w:rPr>
          <w:color w:val="000000"/>
          <w:sz w:val="28"/>
          <w:szCs w:val="28"/>
        </w:rPr>
        <w:t>- </w:t>
      </w:r>
      <w:r w:rsidR="003F5EB6" w:rsidRPr="00FF32E2">
        <w:rPr>
          <w:color w:val="000000"/>
          <w:sz w:val="28"/>
          <w:szCs w:val="28"/>
        </w:rPr>
        <w:t>применением пропитки конструкций объектов антипиренами и нанесением на их поверхности огнезащитных красок (составов);</w:t>
      </w:r>
    </w:p>
    <w:p w:rsidR="00FF32E2" w:rsidRDefault="00FF32E2" w:rsidP="0028330A">
      <w:pPr>
        <w:pStyle w:val="a3"/>
        <w:spacing w:line="360" w:lineRule="auto"/>
        <w:rPr>
          <w:color w:val="000000"/>
          <w:sz w:val="28"/>
          <w:szCs w:val="28"/>
        </w:rPr>
      </w:pPr>
      <w:r>
        <w:rPr>
          <w:color w:val="000000"/>
          <w:sz w:val="28"/>
          <w:szCs w:val="28"/>
        </w:rPr>
        <w:t xml:space="preserve">- </w:t>
      </w:r>
      <w:r w:rsidR="003F5EB6" w:rsidRPr="00FF32E2">
        <w:rPr>
          <w:color w:val="000000"/>
          <w:sz w:val="28"/>
          <w:szCs w:val="28"/>
        </w:rPr>
        <w:t>устройствами, обеспечивающими ограничение распространения пожара;</w:t>
      </w:r>
    </w:p>
    <w:p w:rsidR="00FF32E2" w:rsidRDefault="00FF32E2" w:rsidP="0028330A">
      <w:pPr>
        <w:pStyle w:val="a3"/>
        <w:spacing w:line="360" w:lineRule="auto"/>
        <w:rPr>
          <w:color w:val="000000"/>
          <w:sz w:val="28"/>
          <w:szCs w:val="28"/>
        </w:rPr>
      </w:pPr>
      <w:r>
        <w:rPr>
          <w:color w:val="000000"/>
          <w:sz w:val="28"/>
          <w:szCs w:val="28"/>
        </w:rPr>
        <w:t xml:space="preserve">- </w:t>
      </w:r>
      <w:r w:rsidR="003F5EB6" w:rsidRPr="00FF32E2">
        <w:rPr>
          <w:color w:val="000000"/>
          <w:sz w:val="28"/>
          <w:szCs w:val="28"/>
        </w:rPr>
        <w:t>организацией с помощью технических средств, включая автоматические, своевременного оповещения и эвакуации людей;</w:t>
      </w:r>
    </w:p>
    <w:p w:rsidR="00FF32E2" w:rsidRDefault="00FF32E2" w:rsidP="0028330A">
      <w:pPr>
        <w:pStyle w:val="a3"/>
        <w:spacing w:line="360" w:lineRule="auto"/>
        <w:rPr>
          <w:color w:val="000000"/>
          <w:sz w:val="28"/>
          <w:szCs w:val="28"/>
        </w:rPr>
      </w:pPr>
      <w:r>
        <w:rPr>
          <w:color w:val="000000"/>
          <w:sz w:val="28"/>
          <w:szCs w:val="28"/>
        </w:rPr>
        <w:t xml:space="preserve">- </w:t>
      </w:r>
      <w:r w:rsidR="003F5EB6" w:rsidRPr="00FF32E2">
        <w:rPr>
          <w:color w:val="000000"/>
          <w:sz w:val="28"/>
          <w:szCs w:val="28"/>
        </w:rPr>
        <w:t>применением средств коллективной и индивидуальной защиты людей от опасных факторов пожара;</w:t>
      </w:r>
    </w:p>
    <w:p w:rsidR="00FF32E2" w:rsidRDefault="00FF32E2" w:rsidP="0028330A">
      <w:pPr>
        <w:pStyle w:val="a3"/>
        <w:spacing w:line="360" w:lineRule="auto"/>
        <w:rPr>
          <w:color w:val="000000"/>
          <w:sz w:val="28"/>
          <w:szCs w:val="28"/>
        </w:rPr>
      </w:pPr>
      <w:r>
        <w:rPr>
          <w:color w:val="000000"/>
          <w:sz w:val="28"/>
          <w:szCs w:val="28"/>
        </w:rPr>
        <w:t xml:space="preserve">- </w:t>
      </w:r>
      <w:r w:rsidR="003F5EB6" w:rsidRPr="00FF32E2">
        <w:rPr>
          <w:color w:val="000000"/>
          <w:sz w:val="28"/>
          <w:szCs w:val="28"/>
        </w:rPr>
        <w:t>применением средств противодымной защиты.</w:t>
      </w:r>
    </w:p>
    <w:p w:rsidR="00FF32E2" w:rsidRDefault="003F5EB6" w:rsidP="0028330A">
      <w:pPr>
        <w:pStyle w:val="a3"/>
        <w:spacing w:line="360" w:lineRule="auto"/>
        <w:rPr>
          <w:color w:val="000000"/>
          <w:sz w:val="28"/>
          <w:szCs w:val="28"/>
        </w:rPr>
      </w:pPr>
      <w:r w:rsidRPr="00FF32E2">
        <w:rPr>
          <w:color w:val="000000"/>
          <w:sz w:val="28"/>
          <w:szCs w:val="28"/>
        </w:rPr>
        <w:t>Объект должен иметь такое объемно-планировочное и техническое исполнение, чтобы эвакуация работников из него была завершена до наступления предельно допустимых значений опасных факторов пожара, а при нецелесообразности эвакуации была обеспечена защита работников, остающихся в объекте.</w:t>
      </w:r>
    </w:p>
    <w:p w:rsidR="00FF32E2" w:rsidRDefault="003F5EB6" w:rsidP="0028330A">
      <w:pPr>
        <w:pStyle w:val="a3"/>
        <w:spacing w:line="360" w:lineRule="auto"/>
        <w:rPr>
          <w:color w:val="000000"/>
          <w:sz w:val="28"/>
          <w:szCs w:val="28"/>
        </w:rPr>
      </w:pPr>
      <w:r w:rsidRPr="00FF32E2">
        <w:rPr>
          <w:color w:val="000000"/>
          <w:sz w:val="28"/>
          <w:szCs w:val="28"/>
        </w:rPr>
        <w:t>Применяемые средства коллективной и индивидуальной защиты должны обеспечивать безопасность людей в течение всего времени действия опасных факторов пожара. Коллективную защиту следует обеспечивать с помощью пожаробезопасных зон и других конструктивных решений. Средства индивидуальной защиты следует применять также для пожарных, участвующих в тушении пожара.</w:t>
      </w:r>
    </w:p>
    <w:p w:rsidR="00FF32E2" w:rsidRDefault="003F5EB6" w:rsidP="0028330A">
      <w:pPr>
        <w:pStyle w:val="a3"/>
        <w:spacing w:line="360" w:lineRule="auto"/>
        <w:rPr>
          <w:color w:val="000000"/>
          <w:sz w:val="28"/>
          <w:szCs w:val="28"/>
        </w:rPr>
      </w:pPr>
      <w:r w:rsidRPr="00FF32E2">
        <w:rPr>
          <w:color w:val="000000"/>
          <w:sz w:val="28"/>
          <w:szCs w:val="28"/>
        </w:rPr>
        <w:t xml:space="preserve"> Система противодымной защиты объектов должна обеспечивать незадымление, снижение температуры и удаление продуктов горения и термического разложения на путях эвакуации в течение времени, </w:t>
      </w:r>
      <w:r w:rsidRPr="00FF32E2">
        <w:rPr>
          <w:color w:val="000000"/>
          <w:sz w:val="28"/>
          <w:szCs w:val="28"/>
        </w:rPr>
        <w:lastRenderedPageBreak/>
        <w:t>достаточного для эвакуации людей, и (или) коллективную защиту людей и (или) защиту материальных ценностей.</w:t>
      </w:r>
    </w:p>
    <w:p w:rsidR="00FF32E2" w:rsidRDefault="003F5EB6" w:rsidP="0028330A">
      <w:pPr>
        <w:pStyle w:val="a3"/>
        <w:spacing w:line="360" w:lineRule="auto"/>
        <w:rPr>
          <w:color w:val="000000"/>
          <w:sz w:val="28"/>
          <w:szCs w:val="28"/>
        </w:rPr>
      </w:pPr>
      <w:r w:rsidRPr="00FF32E2">
        <w:rPr>
          <w:color w:val="000000"/>
          <w:sz w:val="28"/>
          <w:szCs w:val="28"/>
        </w:rPr>
        <w:t> На каждом объекте должны быть обеспечены своевременное оповещение людей и (или) сигнализация о пожаре в его начальной стадии техническими или организационными средствами.</w:t>
      </w:r>
    </w:p>
    <w:p w:rsidR="00FF32E2" w:rsidRDefault="003F5EB6" w:rsidP="0028330A">
      <w:pPr>
        <w:pStyle w:val="a3"/>
        <w:spacing w:line="360" w:lineRule="auto"/>
        <w:rPr>
          <w:color w:val="000000"/>
          <w:sz w:val="28"/>
          <w:szCs w:val="28"/>
        </w:rPr>
      </w:pPr>
      <w:r w:rsidRPr="00FF32E2">
        <w:rPr>
          <w:color w:val="000000"/>
          <w:sz w:val="28"/>
          <w:szCs w:val="28"/>
        </w:rPr>
        <w:t> Организационно-технические мероприятия по противопожарной профилактике и защите должны включать:</w:t>
      </w:r>
    </w:p>
    <w:p w:rsidR="00FF32E2" w:rsidRDefault="00FF32E2" w:rsidP="0028330A">
      <w:pPr>
        <w:pStyle w:val="a3"/>
        <w:spacing w:line="360" w:lineRule="auto"/>
        <w:rPr>
          <w:color w:val="000000"/>
          <w:sz w:val="28"/>
          <w:szCs w:val="28"/>
        </w:rPr>
      </w:pPr>
      <w:r>
        <w:rPr>
          <w:color w:val="000000"/>
          <w:sz w:val="28"/>
          <w:szCs w:val="28"/>
        </w:rPr>
        <w:t xml:space="preserve">- </w:t>
      </w:r>
      <w:r w:rsidR="003F5EB6" w:rsidRPr="00FF32E2">
        <w:rPr>
          <w:color w:val="000000"/>
          <w:sz w:val="28"/>
          <w:szCs w:val="28"/>
        </w:rPr>
        <w:t>паспортизацию веществ, материалов, изделий, технологических процессов, зданий и сооружений объектов в части обеспечения пожарной безопасности;</w:t>
      </w:r>
    </w:p>
    <w:p w:rsidR="00FF32E2" w:rsidRDefault="00FF32E2" w:rsidP="0028330A">
      <w:pPr>
        <w:pStyle w:val="a3"/>
        <w:spacing w:line="360" w:lineRule="auto"/>
        <w:rPr>
          <w:color w:val="000000"/>
          <w:sz w:val="28"/>
          <w:szCs w:val="28"/>
        </w:rPr>
      </w:pPr>
      <w:r>
        <w:rPr>
          <w:color w:val="000000"/>
          <w:sz w:val="28"/>
          <w:szCs w:val="28"/>
        </w:rPr>
        <w:t xml:space="preserve">- </w:t>
      </w:r>
      <w:r w:rsidR="003F5EB6" w:rsidRPr="00FF32E2">
        <w:rPr>
          <w:color w:val="000000"/>
          <w:sz w:val="28"/>
          <w:szCs w:val="28"/>
        </w:rPr>
        <w:t>организацию обучения работников правилам пожарной безопасности на производстве;</w:t>
      </w:r>
    </w:p>
    <w:p w:rsidR="00FF32E2" w:rsidRDefault="00FF32E2" w:rsidP="0028330A">
      <w:pPr>
        <w:pStyle w:val="a3"/>
        <w:spacing w:line="360" w:lineRule="auto"/>
        <w:rPr>
          <w:color w:val="000000"/>
          <w:sz w:val="28"/>
          <w:szCs w:val="28"/>
        </w:rPr>
      </w:pPr>
      <w:r>
        <w:rPr>
          <w:color w:val="000000"/>
          <w:sz w:val="28"/>
          <w:szCs w:val="28"/>
        </w:rPr>
        <w:t xml:space="preserve">- </w:t>
      </w:r>
      <w:r w:rsidR="003F5EB6" w:rsidRPr="00FF32E2">
        <w:rPr>
          <w:color w:val="000000"/>
          <w:sz w:val="28"/>
          <w:szCs w:val="28"/>
        </w:rPr>
        <w:t>разработку и реализацию норм и правил пожарной безопасности, инструкций о порядке обращения с пожароопасными веществами и материалами, о соблюдении противопожарного режима и действиях людей при возникновении пожара;</w:t>
      </w:r>
    </w:p>
    <w:p w:rsidR="0032311A" w:rsidRDefault="00FF32E2" w:rsidP="0028330A">
      <w:pPr>
        <w:pStyle w:val="a3"/>
        <w:spacing w:line="360" w:lineRule="auto"/>
        <w:rPr>
          <w:color w:val="000000"/>
          <w:sz w:val="28"/>
          <w:szCs w:val="28"/>
        </w:rPr>
      </w:pPr>
      <w:r>
        <w:rPr>
          <w:color w:val="000000"/>
          <w:sz w:val="28"/>
          <w:szCs w:val="28"/>
        </w:rPr>
        <w:t xml:space="preserve">- </w:t>
      </w:r>
      <w:r w:rsidR="003F5EB6" w:rsidRPr="00FF32E2">
        <w:rPr>
          <w:color w:val="000000"/>
          <w:sz w:val="28"/>
          <w:szCs w:val="28"/>
        </w:rPr>
        <w:t>разработку, изготовление и применение средств наглядной агитации по обеспечению пожарной безопасности;</w:t>
      </w:r>
    </w:p>
    <w:p w:rsidR="0032311A" w:rsidRDefault="0032311A" w:rsidP="0028330A">
      <w:pPr>
        <w:pStyle w:val="a3"/>
        <w:spacing w:line="360" w:lineRule="auto"/>
        <w:rPr>
          <w:color w:val="000000"/>
          <w:sz w:val="28"/>
          <w:szCs w:val="28"/>
        </w:rPr>
      </w:pPr>
      <w:r>
        <w:rPr>
          <w:color w:val="000000"/>
          <w:sz w:val="28"/>
          <w:szCs w:val="28"/>
        </w:rPr>
        <w:t xml:space="preserve">- </w:t>
      </w:r>
      <w:r w:rsidR="003F5EB6" w:rsidRPr="00FF32E2">
        <w:rPr>
          <w:color w:val="000000"/>
          <w:sz w:val="28"/>
          <w:szCs w:val="28"/>
        </w:rPr>
        <w:t>порядок хранения веществ и материалов, тушение которых недопустимо одними и теми же средствами, в зависимости от их физико-химических и пожароопасных свойств;</w:t>
      </w:r>
    </w:p>
    <w:p w:rsidR="0032311A" w:rsidRDefault="0032311A" w:rsidP="0028330A">
      <w:pPr>
        <w:pStyle w:val="a3"/>
        <w:spacing w:line="360" w:lineRule="auto"/>
        <w:rPr>
          <w:color w:val="000000"/>
          <w:sz w:val="28"/>
          <w:szCs w:val="28"/>
        </w:rPr>
      </w:pPr>
      <w:r>
        <w:rPr>
          <w:color w:val="000000"/>
          <w:sz w:val="28"/>
          <w:szCs w:val="28"/>
        </w:rPr>
        <w:t>-</w:t>
      </w:r>
      <w:r w:rsidR="003F5EB6" w:rsidRPr="00FF32E2">
        <w:rPr>
          <w:color w:val="000000"/>
          <w:sz w:val="28"/>
          <w:szCs w:val="28"/>
        </w:rPr>
        <w:t xml:space="preserve"> нормирование численности людей на объекте по условиям безопасности их при пожаре;</w:t>
      </w:r>
    </w:p>
    <w:p w:rsidR="0032311A" w:rsidRDefault="0032311A" w:rsidP="0028330A">
      <w:pPr>
        <w:pStyle w:val="a3"/>
        <w:spacing w:line="360" w:lineRule="auto"/>
        <w:rPr>
          <w:color w:val="000000"/>
          <w:sz w:val="28"/>
          <w:szCs w:val="28"/>
        </w:rPr>
      </w:pPr>
      <w:r>
        <w:rPr>
          <w:color w:val="000000"/>
          <w:sz w:val="28"/>
          <w:szCs w:val="28"/>
        </w:rPr>
        <w:t xml:space="preserve">- </w:t>
      </w:r>
      <w:r w:rsidR="003F5EB6" w:rsidRPr="00FF32E2">
        <w:rPr>
          <w:color w:val="000000"/>
          <w:sz w:val="28"/>
          <w:szCs w:val="28"/>
        </w:rPr>
        <w:t>разработку мероприятий по действиям персонала на случай возникновения пожара и организацию эвакуации людей;</w:t>
      </w:r>
    </w:p>
    <w:p w:rsidR="0032311A" w:rsidRDefault="0032311A" w:rsidP="0028330A">
      <w:pPr>
        <w:pStyle w:val="a3"/>
        <w:spacing w:line="360" w:lineRule="auto"/>
        <w:rPr>
          <w:color w:val="000000"/>
          <w:sz w:val="28"/>
          <w:szCs w:val="28"/>
        </w:rPr>
      </w:pPr>
      <w:r>
        <w:rPr>
          <w:color w:val="000000"/>
          <w:sz w:val="28"/>
          <w:szCs w:val="28"/>
        </w:rPr>
        <w:t xml:space="preserve">- </w:t>
      </w:r>
      <w:r w:rsidR="003F5EB6" w:rsidRPr="00FF32E2">
        <w:rPr>
          <w:color w:val="000000"/>
          <w:sz w:val="28"/>
          <w:szCs w:val="28"/>
        </w:rPr>
        <w:t>определение основных видов, количества, размещения и обслуживания пожарной техники, обеспечивающей эффективное тушение пожара (загорания).</w:t>
      </w:r>
    </w:p>
    <w:p w:rsidR="0032311A" w:rsidRPr="005B4B2A" w:rsidRDefault="005B4B2A" w:rsidP="00F1096E">
      <w:pPr>
        <w:pStyle w:val="1"/>
        <w:jc w:val="center"/>
        <w:rPr>
          <w:rFonts w:ascii="Times New Roman" w:hAnsi="Times New Roman" w:cs="Times New Roman"/>
          <w:color w:val="auto"/>
        </w:rPr>
      </w:pPr>
      <w:bookmarkStart w:id="9" w:name="3.7.5"/>
      <w:bookmarkStart w:id="10" w:name="_Toc113456536"/>
      <w:bookmarkEnd w:id="9"/>
      <w:r w:rsidRPr="005B4B2A">
        <w:rPr>
          <w:rFonts w:ascii="Times New Roman" w:hAnsi="Times New Roman" w:cs="Times New Roman"/>
          <w:color w:val="auto"/>
        </w:rPr>
        <w:lastRenderedPageBreak/>
        <w:t>3. ОБУЧЕНИЕ МЕРАМ ПОЖАРНОЙ БЕЗОПАСНОСТИ</w:t>
      </w:r>
      <w:bookmarkEnd w:id="10"/>
    </w:p>
    <w:p w:rsidR="0032311A" w:rsidRDefault="003F5EB6" w:rsidP="0028330A">
      <w:pPr>
        <w:pStyle w:val="a3"/>
        <w:spacing w:line="360" w:lineRule="auto"/>
        <w:rPr>
          <w:color w:val="000000"/>
          <w:sz w:val="28"/>
          <w:szCs w:val="28"/>
        </w:rPr>
      </w:pPr>
      <w:r w:rsidRPr="00FF32E2">
        <w:rPr>
          <w:color w:val="000000"/>
          <w:sz w:val="28"/>
          <w:szCs w:val="28"/>
        </w:rPr>
        <w:t>Обучение работающих мерам пожарной безопасности проводится по общим правилам проведения инструктажей по охране труда, которые в зависимости от характера и времени осуществления подразделяются на вводный, первичный на рабочем месте, повторный, внеплановый и целевой.</w:t>
      </w:r>
    </w:p>
    <w:p w:rsidR="0032311A" w:rsidRDefault="003F5EB6" w:rsidP="0028330A">
      <w:pPr>
        <w:pStyle w:val="a3"/>
        <w:spacing w:line="360" w:lineRule="auto"/>
        <w:rPr>
          <w:color w:val="000000"/>
          <w:sz w:val="28"/>
          <w:szCs w:val="28"/>
        </w:rPr>
      </w:pPr>
      <w:r w:rsidRPr="00FF32E2">
        <w:rPr>
          <w:color w:val="000000"/>
          <w:sz w:val="28"/>
          <w:szCs w:val="28"/>
        </w:rPr>
        <w:t>Повторный инструктаж проводят с периодичностью, установленной на данном предприятии (в отрасли), по программе первичного инструктажа в полном объеме. Внеплановый инструктаж проводят в случаях, упомянутых в стандарте ССБТ. Объем и содержание инструктажа определяют для каждой конкретной ситуации с учетом причин и обстоятельств его проведения.</w:t>
      </w:r>
    </w:p>
    <w:p w:rsidR="0032311A" w:rsidRDefault="003F5EB6" w:rsidP="0028330A">
      <w:pPr>
        <w:pStyle w:val="a3"/>
        <w:spacing w:line="360" w:lineRule="auto"/>
        <w:rPr>
          <w:color w:val="000000"/>
          <w:sz w:val="28"/>
          <w:szCs w:val="28"/>
        </w:rPr>
      </w:pPr>
      <w:r w:rsidRPr="00FF32E2">
        <w:rPr>
          <w:color w:val="000000"/>
          <w:sz w:val="28"/>
          <w:szCs w:val="28"/>
        </w:rPr>
        <w:t>Целевой инструктаж проводят перед выполнением разовых работ, не связанных с прямыми обязанностями по специальности, перед работами, на которые оформляется наряд-допуск.</w:t>
      </w:r>
    </w:p>
    <w:p w:rsidR="0032311A" w:rsidRDefault="003F5EB6" w:rsidP="0028330A">
      <w:pPr>
        <w:pStyle w:val="a3"/>
        <w:spacing w:line="360" w:lineRule="auto"/>
        <w:rPr>
          <w:color w:val="000000"/>
          <w:sz w:val="28"/>
          <w:szCs w:val="28"/>
        </w:rPr>
      </w:pPr>
      <w:r w:rsidRPr="00FF32E2">
        <w:rPr>
          <w:color w:val="000000"/>
          <w:sz w:val="28"/>
          <w:szCs w:val="28"/>
        </w:rPr>
        <w:t>С учетом конкретной ситуации в инструктаж включают необходимые вопросы, связанные с пожарной безопасностью.</w:t>
      </w:r>
    </w:p>
    <w:p w:rsidR="0032311A" w:rsidRDefault="003F5EB6" w:rsidP="0028330A">
      <w:pPr>
        <w:pStyle w:val="a3"/>
        <w:spacing w:line="360" w:lineRule="auto"/>
        <w:rPr>
          <w:color w:val="000000"/>
          <w:sz w:val="28"/>
          <w:szCs w:val="28"/>
        </w:rPr>
      </w:pPr>
      <w:r w:rsidRPr="00FF32E2">
        <w:rPr>
          <w:color w:val="000000"/>
          <w:sz w:val="28"/>
          <w:szCs w:val="28"/>
        </w:rPr>
        <w:t> Кроме инструктажа, изучению подлежит так называемый пожарно-технический минимум. Он проводится с целью доведения его содержания до сведения руководителей и главных специалистов предприятий, лиц, ответственных за пожарную безопасность подразделений предприятий, а также занятых выполнением работ повышенной пожарной опасности, к которым предъявляются дополнительные требования по безопасности труда и проверки знаний или основных положений действующих нормативных технических документов в области пожарной безопасности.</w:t>
      </w:r>
    </w:p>
    <w:p w:rsidR="0032311A" w:rsidRDefault="003F5EB6" w:rsidP="0028330A">
      <w:pPr>
        <w:pStyle w:val="a3"/>
        <w:spacing w:line="360" w:lineRule="auto"/>
        <w:rPr>
          <w:color w:val="000000"/>
          <w:sz w:val="28"/>
          <w:szCs w:val="28"/>
        </w:rPr>
      </w:pPr>
      <w:r w:rsidRPr="00FF32E2">
        <w:rPr>
          <w:color w:val="000000"/>
          <w:sz w:val="28"/>
          <w:szCs w:val="28"/>
        </w:rPr>
        <w:t>Обучение в системе минимума проводится по программе и в сроки, согласованные с территориальными органами управления государственной противопожарной службы. Работники, проходящие обучение в системе пожарно-технического минимума на предприятии, могут быть освобождены от вводного и первичного противопожарных инструктажей.</w:t>
      </w:r>
    </w:p>
    <w:p w:rsidR="00D2292E" w:rsidRPr="005B4B2A" w:rsidRDefault="005B4B2A" w:rsidP="00F1096E">
      <w:pPr>
        <w:pStyle w:val="1"/>
        <w:jc w:val="center"/>
        <w:rPr>
          <w:rFonts w:ascii="Times New Roman" w:eastAsia="Times New Roman" w:hAnsi="Times New Roman" w:cs="Times New Roman"/>
          <w:color w:val="auto"/>
          <w:kern w:val="36"/>
        </w:rPr>
      </w:pPr>
      <w:bookmarkStart w:id="11" w:name="_Toc113456537"/>
      <w:r w:rsidRPr="005B4B2A">
        <w:rPr>
          <w:rFonts w:ascii="Times New Roman" w:eastAsia="Times New Roman" w:hAnsi="Times New Roman" w:cs="Times New Roman"/>
          <w:color w:val="auto"/>
          <w:kern w:val="36"/>
        </w:rPr>
        <w:lastRenderedPageBreak/>
        <w:t>4. КЛАССИФИКАЦИЯ ВЕЩЕСТВ И  МАТЕРИАЛОВ ПО ПОЖАРНОЙ ОПАСНОСТИ</w:t>
      </w:r>
      <w:bookmarkEnd w:id="11"/>
    </w:p>
    <w:p w:rsidR="00D2292E" w:rsidRPr="0048577D" w:rsidRDefault="00D2292E" w:rsidP="0028330A">
      <w:pPr>
        <w:rPr>
          <w:rFonts w:ascii="Times New Roman" w:eastAsia="Times New Roman" w:hAnsi="Times New Roman" w:cs="Times New Roman"/>
          <w:sz w:val="28"/>
          <w:szCs w:val="28"/>
        </w:rPr>
      </w:pPr>
      <w:r w:rsidRPr="0048577D">
        <w:rPr>
          <w:rFonts w:ascii="Times New Roman" w:eastAsia="Times New Roman" w:hAnsi="Times New Roman" w:cs="Times New Roman"/>
          <w:sz w:val="28"/>
          <w:szCs w:val="28"/>
        </w:rPr>
        <w:t>1. Классификация строительных, текстильных и кожевенных материалов по пожарной опасности основывается на их свойствах и способности к образованию опасных факторов пожара.</w:t>
      </w:r>
    </w:p>
    <w:p w:rsidR="00D2292E" w:rsidRPr="0048577D" w:rsidRDefault="00D2292E" w:rsidP="0028330A">
      <w:pPr>
        <w:rPr>
          <w:rFonts w:ascii="Times New Roman" w:eastAsia="Times New Roman" w:hAnsi="Times New Roman" w:cs="Times New Roman"/>
          <w:sz w:val="28"/>
          <w:szCs w:val="28"/>
        </w:rPr>
      </w:pPr>
      <w:r w:rsidRPr="0048577D">
        <w:rPr>
          <w:rFonts w:ascii="Times New Roman" w:eastAsia="Times New Roman" w:hAnsi="Times New Roman" w:cs="Times New Roman"/>
          <w:sz w:val="28"/>
          <w:szCs w:val="28"/>
        </w:rPr>
        <w:t>2. Пожарная опасность горючих строительных, текстильных и кожевенных материалов характеризуется следующими свойствами:</w:t>
      </w:r>
    </w:p>
    <w:p w:rsidR="00D2292E" w:rsidRPr="0048577D" w:rsidRDefault="00D2292E" w:rsidP="0028330A">
      <w:pPr>
        <w:shd w:val="clear" w:color="auto" w:fill="FFFFFF"/>
        <w:rPr>
          <w:rFonts w:ascii="Times New Roman" w:eastAsia="Times New Roman" w:hAnsi="Times New Roman" w:cs="Times New Roman"/>
          <w:color w:val="000000"/>
          <w:sz w:val="28"/>
          <w:szCs w:val="28"/>
        </w:rPr>
      </w:pPr>
      <w:r w:rsidRPr="0048577D">
        <w:rPr>
          <w:rFonts w:ascii="Times New Roman" w:eastAsia="Times New Roman" w:hAnsi="Times New Roman" w:cs="Times New Roman"/>
          <w:color w:val="000000"/>
          <w:sz w:val="28"/>
          <w:szCs w:val="28"/>
        </w:rPr>
        <w:t>1) горючесть;</w:t>
      </w:r>
    </w:p>
    <w:p w:rsidR="00D2292E" w:rsidRPr="0048577D" w:rsidRDefault="00D2292E" w:rsidP="0028330A">
      <w:pPr>
        <w:shd w:val="clear" w:color="auto" w:fill="FFFFFF"/>
        <w:rPr>
          <w:rFonts w:ascii="Times New Roman" w:eastAsia="Times New Roman" w:hAnsi="Times New Roman" w:cs="Times New Roman"/>
          <w:color w:val="000000"/>
          <w:sz w:val="28"/>
          <w:szCs w:val="28"/>
        </w:rPr>
      </w:pPr>
      <w:r w:rsidRPr="0048577D">
        <w:rPr>
          <w:rFonts w:ascii="Times New Roman" w:eastAsia="Times New Roman" w:hAnsi="Times New Roman" w:cs="Times New Roman"/>
          <w:color w:val="000000"/>
          <w:sz w:val="28"/>
          <w:szCs w:val="28"/>
        </w:rPr>
        <w:t>2) воспламеняемость;</w:t>
      </w:r>
    </w:p>
    <w:p w:rsidR="00D2292E" w:rsidRPr="0048577D" w:rsidRDefault="00D2292E" w:rsidP="0028330A">
      <w:pPr>
        <w:shd w:val="clear" w:color="auto" w:fill="FFFFFF"/>
        <w:rPr>
          <w:rFonts w:ascii="Times New Roman" w:eastAsia="Times New Roman" w:hAnsi="Times New Roman" w:cs="Times New Roman"/>
          <w:color w:val="000000"/>
          <w:sz w:val="28"/>
          <w:szCs w:val="28"/>
        </w:rPr>
      </w:pPr>
      <w:r w:rsidRPr="0048577D">
        <w:rPr>
          <w:rFonts w:ascii="Times New Roman" w:eastAsia="Times New Roman" w:hAnsi="Times New Roman" w:cs="Times New Roman"/>
          <w:color w:val="000000"/>
          <w:sz w:val="28"/>
          <w:szCs w:val="28"/>
        </w:rPr>
        <w:t>3) способность распространения пламени по поверхности;</w:t>
      </w:r>
    </w:p>
    <w:p w:rsidR="00D2292E" w:rsidRPr="0048577D" w:rsidRDefault="00D2292E" w:rsidP="0028330A">
      <w:pPr>
        <w:shd w:val="clear" w:color="auto" w:fill="FFFFFF"/>
        <w:rPr>
          <w:rFonts w:ascii="Times New Roman" w:eastAsia="Times New Roman" w:hAnsi="Times New Roman" w:cs="Times New Roman"/>
          <w:color w:val="000000"/>
          <w:sz w:val="28"/>
          <w:szCs w:val="28"/>
        </w:rPr>
      </w:pPr>
      <w:r w:rsidRPr="0048577D">
        <w:rPr>
          <w:rFonts w:ascii="Times New Roman" w:eastAsia="Times New Roman" w:hAnsi="Times New Roman" w:cs="Times New Roman"/>
          <w:color w:val="000000"/>
          <w:sz w:val="28"/>
          <w:szCs w:val="28"/>
        </w:rPr>
        <w:t>4) дымообразующая способность;</w:t>
      </w:r>
    </w:p>
    <w:p w:rsidR="00D2292E" w:rsidRPr="0048577D" w:rsidRDefault="00D2292E" w:rsidP="0028330A">
      <w:pPr>
        <w:shd w:val="clear" w:color="auto" w:fill="FFFFFF"/>
        <w:rPr>
          <w:rFonts w:ascii="Times New Roman" w:eastAsia="Times New Roman" w:hAnsi="Times New Roman" w:cs="Times New Roman"/>
          <w:color w:val="000000"/>
          <w:sz w:val="28"/>
          <w:szCs w:val="28"/>
        </w:rPr>
      </w:pPr>
      <w:r w:rsidRPr="0048577D">
        <w:rPr>
          <w:rFonts w:ascii="Times New Roman" w:eastAsia="Times New Roman" w:hAnsi="Times New Roman" w:cs="Times New Roman"/>
          <w:color w:val="000000"/>
          <w:sz w:val="28"/>
          <w:szCs w:val="28"/>
        </w:rPr>
        <w:t>5) токсичность продуктов горения.</w:t>
      </w:r>
    </w:p>
    <w:p w:rsidR="00D2292E" w:rsidRPr="0048577D" w:rsidRDefault="00D2292E" w:rsidP="0028330A">
      <w:pPr>
        <w:rPr>
          <w:rFonts w:ascii="Times New Roman" w:eastAsia="Times New Roman" w:hAnsi="Times New Roman" w:cs="Times New Roman"/>
          <w:sz w:val="28"/>
          <w:szCs w:val="28"/>
        </w:rPr>
      </w:pPr>
      <w:r w:rsidRPr="0048577D">
        <w:rPr>
          <w:rFonts w:ascii="Times New Roman" w:eastAsia="Times New Roman" w:hAnsi="Times New Roman" w:cs="Times New Roman"/>
          <w:sz w:val="28"/>
          <w:szCs w:val="28"/>
        </w:rPr>
        <w:t>3. По горючести строительные материалы подразделяются на негорючие (НГ) и горючие (Г1 - Г4).</w:t>
      </w:r>
    </w:p>
    <w:p w:rsidR="00D2292E" w:rsidRPr="0048577D" w:rsidRDefault="00D2292E" w:rsidP="0028330A">
      <w:pPr>
        <w:rPr>
          <w:rFonts w:ascii="Times New Roman" w:eastAsia="Times New Roman" w:hAnsi="Times New Roman" w:cs="Times New Roman"/>
          <w:sz w:val="28"/>
          <w:szCs w:val="28"/>
        </w:rPr>
      </w:pPr>
      <w:r w:rsidRPr="0048577D">
        <w:rPr>
          <w:rFonts w:ascii="Times New Roman" w:eastAsia="Times New Roman" w:hAnsi="Times New Roman" w:cs="Times New Roman"/>
          <w:sz w:val="28"/>
          <w:szCs w:val="28"/>
        </w:rPr>
        <w:t>4. Строительные материалы относятся к негорючим при следующих значениях параметров горючести, определяемых экспериментальным путем: прирост температуры - не более 50 градусов Цельсия, потеря массы образца - не более 50 процентов, продолжительность устойчивого пламенного горения - не более 10 секунд.</w:t>
      </w:r>
    </w:p>
    <w:p w:rsidR="00D2292E" w:rsidRPr="0048577D" w:rsidRDefault="00D2292E" w:rsidP="0028330A">
      <w:pPr>
        <w:rPr>
          <w:rFonts w:ascii="Times New Roman" w:eastAsia="Times New Roman" w:hAnsi="Times New Roman" w:cs="Times New Roman"/>
          <w:sz w:val="28"/>
          <w:szCs w:val="28"/>
        </w:rPr>
      </w:pPr>
      <w:r w:rsidRPr="0048577D">
        <w:rPr>
          <w:rFonts w:ascii="Times New Roman" w:eastAsia="Times New Roman" w:hAnsi="Times New Roman" w:cs="Times New Roman"/>
          <w:sz w:val="28"/>
          <w:szCs w:val="28"/>
        </w:rPr>
        <w:t>5. Горючие строительные материалы подразделяются на следующие группы:</w:t>
      </w:r>
    </w:p>
    <w:p w:rsidR="00D2292E" w:rsidRPr="0048577D" w:rsidRDefault="00D2292E" w:rsidP="0028330A">
      <w:pPr>
        <w:shd w:val="clear" w:color="auto" w:fill="FFFFFF"/>
        <w:rPr>
          <w:rFonts w:ascii="Times New Roman" w:eastAsia="Times New Roman" w:hAnsi="Times New Roman" w:cs="Times New Roman"/>
          <w:color w:val="000000"/>
          <w:sz w:val="28"/>
          <w:szCs w:val="28"/>
        </w:rPr>
      </w:pPr>
      <w:r w:rsidRPr="0048577D">
        <w:rPr>
          <w:rFonts w:ascii="Times New Roman" w:eastAsia="Times New Roman" w:hAnsi="Times New Roman" w:cs="Times New Roman"/>
          <w:color w:val="000000"/>
          <w:sz w:val="28"/>
          <w:szCs w:val="28"/>
        </w:rPr>
        <w:t>1) слабогорючие</w:t>
      </w:r>
      <w:r w:rsidR="005B14B4">
        <w:rPr>
          <w:rFonts w:ascii="Times New Roman" w:eastAsia="Times New Roman" w:hAnsi="Times New Roman" w:cs="Times New Roman"/>
          <w:color w:val="000000"/>
          <w:sz w:val="28"/>
          <w:szCs w:val="28"/>
        </w:rPr>
        <w:t xml:space="preserve"> </w:t>
      </w:r>
      <w:r w:rsidRPr="0048577D">
        <w:rPr>
          <w:rFonts w:ascii="Times New Roman" w:eastAsia="Times New Roman" w:hAnsi="Times New Roman" w:cs="Times New Roman"/>
          <w:color w:val="000000"/>
          <w:sz w:val="28"/>
          <w:szCs w:val="28"/>
        </w:rPr>
        <w:t xml:space="preserve"> (Г1);</w:t>
      </w:r>
    </w:p>
    <w:p w:rsidR="00D2292E" w:rsidRPr="0048577D" w:rsidRDefault="00D2292E" w:rsidP="0028330A">
      <w:pPr>
        <w:shd w:val="clear" w:color="auto" w:fill="FFFFFF"/>
        <w:rPr>
          <w:rFonts w:ascii="Times New Roman" w:eastAsia="Times New Roman" w:hAnsi="Times New Roman" w:cs="Times New Roman"/>
          <w:color w:val="000000"/>
          <w:sz w:val="28"/>
          <w:szCs w:val="28"/>
        </w:rPr>
      </w:pPr>
      <w:r w:rsidRPr="0048577D">
        <w:rPr>
          <w:rFonts w:ascii="Times New Roman" w:eastAsia="Times New Roman" w:hAnsi="Times New Roman" w:cs="Times New Roman"/>
          <w:color w:val="000000"/>
          <w:sz w:val="28"/>
          <w:szCs w:val="28"/>
        </w:rPr>
        <w:t>2) умеренногорючие</w:t>
      </w:r>
      <w:r w:rsidR="005B14B4">
        <w:rPr>
          <w:rFonts w:ascii="Times New Roman" w:eastAsia="Times New Roman" w:hAnsi="Times New Roman" w:cs="Times New Roman"/>
          <w:color w:val="000000"/>
          <w:sz w:val="28"/>
          <w:szCs w:val="28"/>
        </w:rPr>
        <w:t xml:space="preserve"> </w:t>
      </w:r>
      <w:r w:rsidRPr="0048577D">
        <w:rPr>
          <w:rFonts w:ascii="Times New Roman" w:eastAsia="Times New Roman" w:hAnsi="Times New Roman" w:cs="Times New Roman"/>
          <w:color w:val="000000"/>
          <w:sz w:val="28"/>
          <w:szCs w:val="28"/>
        </w:rPr>
        <w:t xml:space="preserve"> (Г2);</w:t>
      </w:r>
    </w:p>
    <w:p w:rsidR="00D2292E" w:rsidRPr="0048577D" w:rsidRDefault="00D2292E" w:rsidP="0028330A">
      <w:pPr>
        <w:shd w:val="clear" w:color="auto" w:fill="FFFFFF"/>
        <w:rPr>
          <w:rFonts w:ascii="Times New Roman" w:eastAsia="Times New Roman" w:hAnsi="Times New Roman" w:cs="Times New Roman"/>
          <w:color w:val="000000"/>
          <w:sz w:val="28"/>
          <w:szCs w:val="28"/>
        </w:rPr>
      </w:pPr>
      <w:r w:rsidRPr="0048577D">
        <w:rPr>
          <w:rFonts w:ascii="Times New Roman" w:eastAsia="Times New Roman" w:hAnsi="Times New Roman" w:cs="Times New Roman"/>
          <w:color w:val="000000"/>
          <w:sz w:val="28"/>
          <w:szCs w:val="28"/>
        </w:rPr>
        <w:t>3) нормальногорючие</w:t>
      </w:r>
      <w:r w:rsidR="005B14B4">
        <w:rPr>
          <w:rFonts w:ascii="Times New Roman" w:eastAsia="Times New Roman" w:hAnsi="Times New Roman" w:cs="Times New Roman"/>
          <w:color w:val="000000"/>
          <w:sz w:val="28"/>
          <w:szCs w:val="28"/>
        </w:rPr>
        <w:t xml:space="preserve"> </w:t>
      </w:r>
      <w:r w:rsidRPr="0048577D">
        <w:rPr>
          <w:rFonts w:ascii="Times New Roman" w:eastAsia="Times New Roman" w:hAnsi="Times New Roman" w:cs="Times New Roman"/>
          <w:color w:val="000000"/>
          <w:sz w:val="28"/>
          <w:szCs w:val="28"/>
        </w:rPr>
        <w:t xml:space="preserve"> (Г3);</w:t>
      </w:r>
    </w:p>
    <w:p w:rsidR="00D2292E" w:rsidRPr="0048577D" w:rsidRDefault="00D2292E" w:rsidP="0028330A">
      <w:pPr>
        <w:rPr>
          <w:rFonts w:ascii="Times New Roman" w:eastAsia="Times New Roman" w:hAnsi="Times New Roman" w:cs="Times New Roman"/>
          <w:sz w:val="28"/>
          <w:szCs w:val="28"/>
        </w:rPr>
      </w:pPr>
      <w:r w:rsidRPr="0048577D">
        <w:rPr>
          <w:rFonts w:ascii="Times New Roman" w:eastAsia="Times New Roman" w:hAnsi="Times New Roman" w:cs="Times New Roman"/>
          <w:sz w:val="28"/>
          <w:szCs w:val="28"/>
        </w:rPr>
        <w:t xml:space="preserve">4) сильногорючие </w:t>
      </w:r>
      <w:r w:rsidR="005B14B4">
        <w:rPr>
          <w:rFonts w:ascii="Times New Roman" w:eastAsia="Times New Roman" w:hAnsi="Times New Roman" w:cs="Times New Roman"/>
          <w:sz w:val="28"/>
          <w:szCs w:val="28"/>
        </w:rPr>
        <w:t xml:space="preserve"> </w:t>
      </w:r>
      <w:r w:rsidRPr="0048577D">
        <w:rPr>
          <w:rFonts w:ascii="Times New Roman" w:eastAsia="Times New Roman" w:hAnsi="Times New Roman" w:cs="Times New Roman"/>
          <w:sz w:val="28"/>
          <w:szCs w:val="28"/>
        </w:rPr>
        <w:t>(Г4).</w:t>
      </w:r>
    </w:p>
    <w:p w:rsidR="00D2292E" w:rsidRPr="0048577D" w:rsidRDefault="00D2292E" w:rsidP="0028330A">
      <w:pPr>
        <w:rPr>
          <w:rFonts w:ascii="Times New Roman" w:eastAsia="Times New Roman" w:hAnsi="Times New Roman" w:cs="Times New Roman"/>
          <w:sz w:val="28"/>
          <w:szCs w:val="28"/>
        </w:rPr>
      </w:pPr>
      <w:r w:rsidRPr="0048577D">
        <w:rPr>
          <w:rFonts w:ascii="Times New Roman" w:eastAsia="Times New Roman" w:hAnsi="Times New Roman" w:cs="Times New Roman"/>
          <w:sz w:val="28"/>
          <w:szCs w:val="28"/>
        </w:rPr>
        <w:t xml:space="preserve">6. Для горючих строительных материалов, относящихся к группам Г1 и Г2, при испытании не допускается образование капель расплава. Для горючих строительных материалов, относящихся к группе Г3, при испытании не допускается образование горящих капель расплава. Для </w:t>
      </w:r>
      <w:r w:rsidRPr="0048577D">
        <w:rPr>
          <w:rFonts w:ascii="Times New Roman" w:eastAsia="Times New Roman" w:hAnsi="Times New Roman" w:cs="Times New Roman"/>
          <w:sz w:val="28"/>
          <w:szCs w:val="28"/>
        </w:rPr>
        <w:lastRenderedPageBreak/>
        <w:t>негорючих строительных материалов другие показатели пожарной опасности не определяются и не нормируются.</w:t>
      </w:r>
    </w:p>
    <w:p w:rsidR="00D2292E" w:rsidRPr="0048577D" w:rsidRDefault="00D2292E" w:rsidP="0028330A">
      <w:pPr>
        <w:rPr>
          <w:rFonts w:ascii="Times New Roman" w:eastAsia="Times New Roman" w:hAnsi="Times New Roman" w:cs="Times New Roman"/>
          <w:sz w:val="28"/>
          <w:szCs w:val="28"/>
        </w:rPr>
      </w:pPr>
      <w:r w:rsidRPr="0048577D">
        <w:rPr>
          <w:rFonts w:ascii="Times New Roman" w:eastAsia="Times New Roman" w:hAnsi="Times New Roman" w:cs="Times New Roman"/>
          <w:sz w:val="28"/>
          <w:szCs w:val="28"/>
        </w:rPr>
        <w:t>7. По воспламеняемости горючие строительные материалы (в том числе напольные ковровые покрытия) в зависимости от величины критической поверхностной плотности теплового потока подразделяются на следующие группы:</w:t>
      </w:r>
    </w:p>
    <w:p w:rsidR="00D2292E" w:rsidRPr="0048577D" w:rsidRDefault="00D2292E" w:rsidP="0028330A">
      <w:pPr>
        <w:shd w:val="clear" w:color="auto" w:fill="FFFFFF"/>
        <w:rPr>
          <w:rFonts w:ascii="Times New Roman" w:eastAsia="Times New Roman" w:hAnsi="Times New Roman" w:cs="Times New Roman"/>
          <w:color w:val="000000"/>
          <w:sz w:val="28"/>
          <w:szCs w:val="28"/>
        </w:rPr>
      </w:pPr>
      <w:r w:rsidRPr="0048577D">
        <w:rPr>
          <w:rFonts w:ascii="Times New Roman" w:eastAsia="Times New Roman" w:hAnsi="Times New Roman" w:cs="Times New Roman"/>
          <w:color w:val="000000"/>
          <w:sz w:val="28"/>
          <w:szCs w:val="28"/>
        </w:rPr>
        <w:t xml:space="preserve">1) трудновоспламеняемые </w:t>
      </w:r>
      <w:r w:rsidR="005B14B4">
        <w:rPr>
          <w:rFonts w:ascii="Times New Roman" w:eastAsia="Times New Roman" w:hAnsi="Times New Roman" w:cs="Times New Roman"/>
          <w:color w:val="000000"/>
          <w:sz w:val="28"/>
          <w:szCs w:val="28"/>
        </w:rPr>
        <w:t xml:space="preserve"> </w:t>
      </w:r>
      <w:r w:rsidRPr="0048577D">
        <w:rPr>
          <w:rFonts w:ascii="Times New Roman" w:eastAsia="Times New Roman" w:hAnsi="Times New Roman" w:cs="Times New Roman"/>
          <w:color w:val="000000"/>
          <w:sz w:val="28"/>
          <w:szCs w:val="28"/>
        </w:rPr>
        <w:t>(В1);</w:t>
      </w:r>
    </w:p>
    <w:p w:rsidR="00D2292E" w:rsidRPr="0048577D" w:rsidRDefault="00D2292E" w:rsidP="0028330A">
      <w:pPr>
        <w:shd w:val="clear" w:color="auto" w:fill="FFFFFF"/>
        <w:rPr>
          <w:rFonts w:ascii="Times New Roman" w:eastAsia="Times New Roman" w:hAnsi="Times New Roman" w:cs="Times New Roman"/>
          <w:color w:val="000000"/>
          <w:sz w:val="28"/>
          <w:szCs w:val="28"/>
        </w:rPr>
      </w:pPr>
      <w:r w:rsidRPr="0048577D">
        <w:rPr>
          <w:rFonts w:ascii="Times New Roman" w:eastAsia="Times New Roman" w:hAnsi="Times New Roman" w:cs="Times New Roman"/>
          <w:color w:val="000000"/>
          <w:sz w:val="28"/>
          <w:szCs w:val="28"/>
        </w:rPr>
        <w:t xml:space="preserve">2) умеренновоспламеняемые </w:t>
      </w:r>
      <w:r w:rsidR="005B14B4">
        <w:rPr>
          <w:rFonts w:ascii="Times New Roman" w:eastAsia="Times New Roman" w:hAnsi="Times New Roman" w:cs="Times New Roman"/>
          <w:color w:val="000000"/>
          <w:sz w:val="28"/>
          <w:szCs w:val="28"/>
        </w:rPr>
        <w:t xml:space="preserve"> </w:t>
      </w:r>
      <w:r w:rsidRPr="0048577D">
        <w:rPr>
          <w:rFonts w:ascii="Times New Roman" w:eastAsia="Times New Roman" w:hAnsi="Times New Roman" w:cs="Times New Roman"/>
          <w:color w:val="000000"/>
          <w:sz w:val="28"/>
          <w:szCs w:val="28"/>
        </w:rPr>
        <w:t>(В2);</w:t>
      </w:r>
    </w:p>
    <w:p w:rsidR="00D2292E" w:rsidRPr="0048577D" w:rsidRDefault="00D2292E" w:rsidP="0028330A">
      <w:pPr>
        <w:shd w:val="clear" w:color="auto" w:fill="FFFFFF"/>
        <w:rPr>
          <w:rFonts w:ascii="Times New Roman" w:eastAsia="Times New Roman" w:hAnsi="Times New Roman" w:cs="Times New Roman"/>
          <w:color w:val="000000"/>
          <w:sz w:val="28"/>
          <w:szCs w:val="28"/>
        </w:rPr>
      </w:pPr>
      <w:r w:rsidRPr="0048577D">
        <w:rPr>
          <w:rFonts w:ascii="Times New Roman" w:eastAsia="Times New Roman" w:hAnsi="Times New Roman" w:cs="Times New Roman"/>
          <w:color w:val="000000"/>
          <w:sz w:val="28"/>
          <w:szCs w:val="28"/>
        </w:rPr>
        <w:t xml:space="preserve">3) легковоспламеняемые </w:t>
      </w:r>
      <w:r w:rsidR="005B14B4">
        <w:rPr>
          <w:rFonts w:ascii="Times New Roman" w:eastAsia="Times New Roman" w:hAnsi="Times New Roman" w:cs="Times New Roman"/>
          <w:color w:val="000000"/>
          <w:sz w:val="28"/>
          <w:szCs w:val="28"/>
        </w:rPr>
        <w:t xml:space="preserve"> </w:t>
      </w:r>
      <w:r w:rsidRPr="0048577D">
        <w:rPr>
          <w:rFonts w:ascii="Times New Roman" w:eastAsia="Times New Roman" w:hAnsi="Times New Roman" w:cs="Times New Roman"/>
          <w:color w:val="000000"/>
          <w:sz w:val="28"/>
          <w:szCs w:val="28"/>
        </w:rPr>
        <w:t>(В3).</w:t>
      </w:r>
    </w:p>
    <w:p w:rsidR="00D2292E" w:rsidRPr="0048577D" w:rsidRDefault="00D2292E" w:rsidP="0028330A">
      <w:pPr>
        <w:shd w:val="clear" w:color="auto" w:fill="FFFFFF"/>
        <w:rPr>
          <w:rFonts w:ascii="Times New Roman" w:eastAsia="Times New Roman" w:hAnsi="Times New Roman" w:cs="Times New Roman"/>
          <w:color w:val="000000"/>
          <w:sz w:val="28"/>
          <w:szCs w:val="28"/>
        </w:rPr>
      </w:pPr>
      <w:r w:rsidRPr="0048577D">
        <w:rPr>
          <w:rFonts w:ascii="Times New Roman" w:eastAsia="Times New Roman" w:hAnsi="Times New Roman" w:cs="Times New Roman"/>
          <w:color w:val="000000"/>
          <w:sz w:val="28"/>
          <w:szCs w:val="28"/>
        </w:rPr>
        <w:t>8. По скорости распространения пламени по поверхности горючие строительные материалы (в том числе напольные ковровые покрытия) в зависимости от величины критической поверхностной плотности теплового потока подразделяются на следующие группы:</w:t>
      </w:r>
    </w:p>
    <w:p w:rsidR="00D2292E" w:rsidRPr="0048577D" w:rsidRDefault="00D2292E" w:rsidP="0028330A">
      <w:pPr>
        <w:shd w:val="clear" w:color="auto" w:fill="FFFFFF"/>
        <w:rPr>
          <w:rFonts w:ascii="Times New Roman" w:eastAsia="Times New Roman" w:hAnsi="Times New Roman" w:cs="Times New Roman"/>
          <w:color w:val="000000"/>
          <w:sz w:val="28"/>
          <w:szCs w:val="28"/>
        </w:rPr>
      </w:pPr>
      <w:r w:rsidRPr="0048577D">
        <w:rPr>
          <w:rFonts w:ascii="Times New Roman" w:eastAsia="Times New Roman" w:hAnsi="Times New Roman" w:cs="Times New Roman"/>
          <w:color w:val="000000"/>
          <w:sz w:val="28"/>
          <w:szCs w:val="28"/>
        </w:rPr>
        <w:t xml:space="preserve">1) нераспространяющие </w:t>
      </w:r>
      <w:r w:rsidR="005B14B4">
        <w:rPr>
          <w:rFonts w:ascii="Times New Roman" w:eastAsia="Times New Roman" w:hAnsi="Times New Roman" w:cs="Times New Roman"/>
          <w:color w:val="000000"/>
          <w:sz w:val="28"/>
          <w:szCs w:val="28"/>
        </w:rPr>
        <w:t xml:space="preserve"> </w:t>
      </w:r>
      <w:r w:rsidRPr="0048577D">
        <w:rPr>
          <w:rFonts w:ascii="Times New Roman" w:eastAsia="Times New Roman" w:hAnsi="Times New Roman" w:cs="Times New Roman"/>
          <w:color w:val="000000"/>
          <w:sz w:val="28"/>
          <w:szCs w:val="28"/>
        </w:rPr>
        <w:t>(РП1);</w:t>
      </w:r>
    </w:p>
    <w:p w:rsidR="00D2292E" w:rsidRPr="0048577D" w:rsidRDefault="00D2292E" w:rsidP="0028330A">
      <w:pPr>
        <w:shd w:val="clear" w:color="auto" w:fill="FFFFFF"/>
        <w:rPr>
          <w:rFonts w:ascii="Times New Roman" w:eastAsia="Times New Roman" w:hAnsi="Times New Roman" w:cs="Times New Roman"/>
          <w:color w:val="000000"/>
          <w:sz w:val="28"/>
          <w:szCs w:val="28"/>
        </w:rPr>
      </w:pPr>
      <w:r w:rsidRPr="0048577D">
        <w:rPr>
          <w:rFonts w:ascii="Times New Roman" w:eastAsia="Times New Roman" w:hAnsi="Times New Roman" w:cs="Times New Roman"/>
          <w:color w:val="000000"/>
          <w:sz w:val="28"/>
          <w:szCs w:val="28"/>
        </w:rPr>
        <w:t>2) слабораспространяющие</w:t>
      </w:r>
      <w:r w:rsidR="005B14B4">
        <w:rPr>
          <w:rFonts w:ascii="Times New Roman" w:eastAsia="Times New Roman" w:hAnsi="Times New Roman" w:cs="Times New Roman"/>
          <w:color w:val="000000"/>
          <w:sz w:val="28"/>
          <w:szCs w:val="28"/>
        </w:rPr>
        <w:t xml:space="preserve"> </w:t>
      </w:r>
      <w:r w:rsidRPr="0048577D">
        <w:rPr>
          <w:rFonts w:ascii="Times New Roman" w:eastAsia="Times New Roman" w:hAnsi="Times New Roman" w:cs="Times New Roman"/>
          <w:color w:val="000000"/>
          <w:sz w:val="28"/>
          <w:szCs w:val="28"/>
        </w:rPr>
        <w:t xml:space="preserve"> (РП2);</w:t>
      </w:r>
    </w:p>
    <w:p w:rsidR="00D2292E" w:rsidRPr="0048577D" w:rsidRDefault="00D2292E" w:rsidP="0028330A">
      <w:pPr>
        <w:shd w:val="clear" w:color="auto" w:fill="FFFFFF"/>
        <w:rPr>
          <w:rFonts w:ascii="Times New Roman" w:eastAsia="Times New Roman" w:hAnsi="Times New Roman" w:cs="Times New Roman"/>
          <w:color w:val="000000"/>
          <w:sz w:val="28"/>
          <w:szCs w:val="28"/>
        </w:rPr>
      </w:pPr>
      <w:r w:rsidRPr="0048577D">
        <w:rPr>
          <w:rFonts w:ascii="Times New Roman" w:eastAsia="Times New Roman" w:hAnsi="Times New Roman" w:cs="Times New Roman"/>
          <w:color w:val="000000"/>
          <w:sz w:val="28"/>
          <w:szCs w:val="28"/>
        </w:rPr>
        <w:t xml:space="preserve">3) умереннораспространяющие </w:t>
      </w:r>
      <w:r w:rsidR="005B14B4">
        <w:rPr>
          <w:rFonts w:ascii="Times New Roman" w:eastAsia="Times New Roman" w:hAnsi="Times New Roman" w:cs="Times New Roman"/>
          <w:color w:val="000000"/>
          <w:sz w:val="28"/>
          <w:szCs w:val="28"/>
        </w:rPr>
        <w:t xml:space="preserve"> </w:t>
      </w:r>
      <w:r w:rsidRPr="0048577D">
        <w:rPr>
          <w:rFonts w:ascii="Times New Roman" w:eastAsia="Times New Roman" w:hAnsi="Times New Roman" w:cs="Times New Roman"/>
          <w:color w:val="000000"/>
          <w:sz w:val="28"/>
          <w:szCs w:val="28"/>
        </w:rPr>
        <w:t>(РП3);</w:t>
      </w:r>
    </w:p>
    <w:p w:rsidR="00D2292E" w:rsidRPr="0048577D" w:rsidRDefault="00D2292E" w:rsidP="0028330A">
      <w:pPr>
        <w:shd w:val="clear" w:color="auto" w:fill="FFFFFF"/>
        <w:rPr>
          <w:rFonts w:ascii="Times New Roman" w:eastAsia="Times New Roman" w:hAnsi="Times New Roman" w:cs="Times New Roman"/>
          <w:color w:val="000000"/>
          <w:sz w:val="28"/>
          <w:szCs w:val="28"/>
        </w:rPr>
      </w:pPr>
      <w:r w:rsidRPr="0048577D">
        <w:rPr>
          <w:rFonts w:ascii="Times New Roman" w:eastAsia="Times New Roman" w:hAnsi="Times New Roman" w:cs="Times New Roman"/>
          <w:color w:val="000000"/>
          <w:sz w:val="28"/>
          <w:szCs w:val="28"/>
        </w:rPr>
        <w:t>4) сильнораспространяющие</w:t>
      </w:r>
      <w:r w:rsidR="005B14B4">
        <w:rPr>
          <w:rFonts w:ascii="Times New Roman" w:eastAsia="Times New Roman" w:hAnsi="Times New Roman" w:cs="Times New Roman"/>
          <w:color w:val="000000"/>
          <w:sz w:val="28"/>
          <w:szCs w:val="28"/>
        </w:rPr>
        <w:t xml:space="preserve"> </w:t>
      </w:r>
      <w:r w:rsidRPr="0048577D">
        <w:rPr>
          <w:rFonts w:ascii="Times New Roman" w:eastAsia="Times New Roman" w:hAnsi="Times New Roman" w:cs="Times New Roman"/>
          <w:color w:val="000000"/>
          <w:sz w:val="28"/>
          <w:szCs w:val="28"/>
        </w:rPr>
        <w:t xml:space="preserve"> (РП4).</w:t>
      </w:r>
    </w:p>
    <w:p w:rsidR="00D2292E" w:rsidRPr="0048577D" w:rsidRDefault="00D2292E" w:rsidP="0028330A">
      <w:pPr>
        <w:shd w:val="clear" w:color="auto" w:fill="FFFFFF"/>
        <w:rPr>
          <w:rFonts w:ascii="Times New Roman" w:eastAsia="Times New Roman" w:hAnsi="Times New Roman" w:cs="Times New Roman"/>
          <w:color w:val="000000"/>
          <w:sz w:val="28"/>
          <w:szCs w:val="28"/>
        </w:rPr>
      </w:pPr>
      <w:r w:rsidRPr="0048577D">
        <w:rPr>
          <w:rFonts w:ascii="Times New Roman" w:eastAsia="Times New Roman" w:hAnsi="Times New Roman" w:cs="Times New Roman"/>
          <w:color w:val="000000"/>
          <w:sz w:val="28"/>
          <w:szCs w:val="28"/>
        </w:rPr>
        <w:t>9. По дымообразующей способности горючие строительные, текстильные и кожевенные материалы в зависимости от значения коэффициента дымообразования подразделяются на следующие группы:</w:t>
      </w:r>
    </w:p>
    <w:p w:rsidR="00D2292E" w:rsidRPr="0048577D" w:rsidRDefault="00D2292E" w:rsidP="0028330A">
      <w:pPr>
        <w:shd w:val="clear" w:color="auto" w:fill="FFFFFF"/>
        <w:rPr>
          <w:rFonts w:ascii="Times New Roman" w:eastAsia="Times New Roman" w:hAnsi="Times New Roman" w:cs="Times New Roman"/>
          <w:color w:val="000000"/>
          <w:sz w:val="28"/>
          <w:szCs w:val="28"/>
        </w:rPr>
      </w:pPr>
      <w:r w:rsidRPr="0048577D">
        <w:rPr>
          <w:rFonts w:ascii="Times New Roman" w:eastAsia="Times New Roman" w:hAnsi="Times New Roman" w:cs="Times New Roman"/>
          <w:color w:val="000000"/>
          <w:sz w:val="28"/>
          <w:szCs w:val="28"/>
        </w:rPr>
        <w:t>1) с малой дымообразующей способностью</w:t>
      </w:r>
      <w:r w:rsidR="005B14B4">
        <w:rPr>
          <w:rFonts w:ascii="Times New Roman" w:eastAsia="Times New Roman" w:hAnsi="Times New Roman" w:cs="Times New Roman"/>
          <w:color w:val="000000"/>
          <w:sz w:val="28"/>
          <w:szCs w:val="28"/>
        </w:rPr>
        <w:t xml:space="preserve"> </w:t>
      </w:r>
      <w:r w:rsidRPr="0048577D">
        <w:rPr>
          <w:rFonts w:ascii="Times New Roman" w:eastAsia="Times New Roman" w:hAnsi="Times New Roman" w:cs="Times New Roman"/>
          <w:color w:val="000000"/>
          <w:sz w:val="28"/>
          <w:szCs w:val="28"/>
        </w:rPr>
        <w:t xml:space="preserve"> (Д1);</w:t>
      </w:r>
    </w:p>
    <w:p w:rsidR="00D2292E" w:rsidRPr="0048577D" w:rsidRDefault="00D2292E" w:rsidP="0028330A">
      <w:pPr>
        <w:shd w:val="clear" w:color="auto" w:fill="FFFFFF"/>
        <w:rPr>
          <w:rFonts w:ascii="Times New Roman" w:eastAsia="Times New Roman" w:hAnsi="Times New Roman" w:cs="Times New Roman"/>
          <w:color w:val="000000"/>
          <w:sz w:val="28"/>
          <w:szCs w:val="28"/>
        </w:rPr>
      </w:pPr>
      <w:r w:rsidRPr="0048577D">
        <w:rPr>
          <w:rFonts w:ascii="Times New Roman" w:eastAsia="Times New Roman" w:hAnsi="Times New Roman" w:cs="Times New Roman"/>
          <w:color w:val="000000"/>
          <w:sz w:val="28"/>
          <w:szCs w:val="28"/>
        </w:rPr>
        <w:t>2) с умеренной дымообразующей способностью</w:t>
      </w:r>
      <w:r w:rsidR="005B14B4">
        <w:rPr>
          <w:rFonts w:ascii="Times New Roman" w:eastAsia="Times New Roman" w:hAnsi="Times New Roman" w:cs="Times New Roman"/>
          <w:color w:val="000000"/>
          <w:sz w:val="28"/>
          <w:szCs w:val="28"/>
        </w:rPr>
        <w:t xml:space="preserve"> </w:t>
      </w:r>
      <w:r w:rsidRPr="0048577D">
        <w:rPr>
          <w:rFonts w:ascii="Times New Roman" w:eastAsia="Times New Roman" w:hAnsi="Times New Roman" w:cs="Times New Roman"/>
          <w:color w:val="000000"/>
          <w:sz w:val="28"/>
          <w:szCs w:val="28"/>
        </w:rPr>
        <w:t xml:space="preserve"> (Д2);</w:t>
      </w:r>
    </w:p>
    <w:p w:rsidR="00D2292E" w:rsidRPr="0048577D" w:rsidRDefault="00D2292E" w:rsidP="0028330A">
      <w:pPr>
        <w:shd w:val="clear" w:color="auto" w:fill="FFFFFF"/>
        <w:rPr>
          <w:rFonts w:ascii="Times New Roman" w:eastAsia="Times New Roman" w:hAnsi="Times New Roman" w:cs="Times New Roman"/>
          <w:color w:val="000000"/>
          <w:sz w:val="28"/>
          <w:szCs w:val="28"/>
        </w:rPr>
      </w:pPr>
      <w:r w:rsidRPr="0048577D">
        <w:rPr>
          <w:rFonts w:ascii="Times New Roman" w:eastAsia="Times New Roman" w:hAnsi="Times New Roman" w:cs="Times New Roman"/>
          <w:color w:val="000000"/>
          <w:sz w:val="28"/>
          <w:szCs w:val="28"/>
        </w:rPr>
        <w:t xml:space="preserve">3) с высокой дымообразующей способностью </w:t>
      </w:r>
      <w:r w:rsidR="005B14B4">
        <w:rPr>
          <w:rFonts w:ascii="Times New Roman" w:eastAsia="Times New Roman" w:hAnsi="Times New Roman" w:cs="Times New Roman"/>
          <w:color w:val="000000"/>
          <w:sz w:val="28"/>
          <w:szCs w:val="28"/>
        </w:rPr>
        <w:t xml:space="preserve"> </w:t>
      </w:r>
      <w:r w:rsidRPr="0048577D">
        <w:rPr>
          <w:rFonts w:ascii="Times New Roman" w:eastAsia="Times New Roman" w:hAnsi="Times New Roman" w:cs="Times New Roman"/>
          <w:color w:val="000000"/>
          <w:sz w:val="28"/>
          <w:szCs w:val="28"/>
        </w:rPr>
        <w:t>(Д3).</w:t>
      </w:r>
    </w:p>
    <w:p w:rsidR="00D2292E" w:rsidRPr="0048577D" w:rsidRDefault="00D2292E" w:rsidP="0028330A">
      <w:pPr>
        <w:rPr>
          <w:rFonts w:ascii="Times New Roman" w:eastAsia="Times New Roman" w:hAnsi="Times New Roman" w:cs="Times New Roman"/>
          <w:sz w:val="28"/>
          <w:szCs w:val="28"/>
        </w:rPr>
      </w:pPr>
      <w:r w:rsidRPr="0048577D">
        <w:rPr>
          <w:rFonts w:ascii="Times New Roman" w:eastAsia="Times New Roman" w:hAnsi="Times New Roman" w:cs="Times New Roman"/>
          <w:sz w:val="28"/>
          <w:szCs w:val="28"/>
        </w:rPr>
        <w:t>10. По токсичности продуктов горения горючие строительные, текстильные и кожевенные материалы подразделяются на следующие группы:</w:t>
      </w:r>
    </w:p>
    <w:p w:rsidR="00D2292E" w:rsidRPr="0048577D" w:rsidRDefault="00D2292E" w:rsidP="0028330A">
      <w:pPr>
        <w:shd w:val="clear" w:color="auto" w:fill="FFFFFF"/>
        <w:rPr>
          <w:rFonts w:ascii="Times New Roman" w:eastAsia="Times New Roman" w:hAnsi="Times New Roman" w:cs="Times New Roman"/>
          <w:color w:val="000000"/>
          <w:sz w:val="28"/>
          <w:szCs w:val="28"/>
        </w:rPr>
      </w:pPr>
      <w:r w:rsidRPr="0048577D">
        <w:rPr>
          <w:rFonts w:ascii="Times New Roman" w:eastAsia="Times New Roman" w:hAnsi="Times New Roman" w:cs="Times New Roman"/>
          <w:color w:val="000000"/>
          <w:sz w:val="28"/>
          <w:szCs w:val="28"/>
        </w:rPr>
        <w:t>1) малоопасные</w:t>
      </w:r>
      <w:r w:rsidR="005B14B4">
        <w:rPr>
          <w:rFonts w:ascii="Times New Roman" w:eastAsia="Times New Roman" w:hAnsi="Times New Roman" w:cs="Times New Roman"/>
          <w:color w:val="000000"/>
          <w:sz w:val="28"/>
          <w:szCs w:val="28"/>
        </w:rPr>
        <w:t xml:space="preserve"> </w:t>
      </w:r>
      <w:r w:rsidRPr="0048577D">
        <w:rPr>
          <w:rFonts w:ascii="Times New Roman" w:eastAsia="Times New Roman" w:hAnsi="Times New Roman" w:cs="Times New Roman"/>
          <w:color w:val="000000"/>
          <w:sz w:val="28"/>
          <w:szCs w:val="28"/>
        </w:rPr>
        <w:t xml:space="preserve"> (Т1);</w:t>
      </w:r>
    </w:p>
    <w:p w:rsidR="00D2292E" w:rsidRPr="0048577D" w:rsidRDefault="00D2292E" w:rsidP="0028330A">
      <w:pPr>
        <w:shd w:val="clear" w:color="auto" w:fill="FFFFFF"/>
        <w:rPr>
          <w:rFonts w:ascii="Times New Roman" w:eastAsia="Times New Roman" w:hAnsi="Times New Roman" w:cs="Times New Roman"/>
          <w:color w:val="000000"/>
          <w:sz w:val="28"/>
          <w:szCs w:val="28"/>
        </w:rPr>
      </w:pPr>
      <w:r w:rsidRPr="0048577D">
        <w:rPr>
          <w:rFonts w:ascii="Times New Roman" w:eastAsia="Times New Roman" w:hAnsi="Times New Roman" w:cs="Times New Roman"/>
          <w:color w:val="000000"/>
          <w:sz w:val="28"/>
          <w:szCs w:val="28"/>
        </w:rPr>
        <w:t xml:space="preserve">2) умеренноопасные </w:t>
      </w:r>
      <w:r w:rsidR="005B14B4">
        <w:rPr>
          <w:rFonts w:ascii="Times New Roman" w:eastAsia="Times New Roman" w:hAnsi="Times New Roman" w:cs="Times New Roman"/>
          <w:color w:val="000000"/>
          <w:sz w:val="28"/>
          <w:szCs w:val="28"/>
        </w:rPr>
        <w:t xml:space="preserve"> </w:t>
      </w:r>
      <w:r w:rsidRPr="0048577D">
        <w:rPr>
          <w:rFonts w:ascii="Times New Roman" w:eastAsia="Times New Roman" w:hAnsi="Times New Roman" w:cs="Times New Roman"/>
          <w:color w:val="000000"/>
          <w:sz w:val="28"/>
          <w:szCs w:val="28"/>
        </w:rPr>
        <w:t>(Т2);</w:t>
      </w:r>
    </w:p>
    <w:p w:rsidR="00D2292E" w:rsidRPr="0048577D" w:rsidRDefault="00D2292E" w:rsidP="0028330A">
      <w:pPr>
        <w:shd w:val="clear" w:color="auto" w:fill="FFFFFF"/>
        <w:rPr>
          <w:rFonts w:ascii="Times New Roman" w:eastAsia="Times New Roman" w:hAnsi="Times New Roman" w:cs="Times New Roman"/>
          <w:color w:val="000000"/>
          <w:sz w:val="28"/>
          <w:szCs w:val="28"/>
        </w:rPr>
      </w:pPr>
      <w:r w:rsidRPr="0048577D">
        <w:rPr>
          <w:rFonts w:ascii="Times New Roman" w:eastAsia="Times New Roman" w:hAnsi="Times New Roman" w:cs="Times New Roman"/>
          <w:color w:val="000000"/>
          <w:sz w:val="28"/>
          <w:szCs w:val="28"/>
        </w:rPr>
        <w:t>3) высокоопасные</w:t>
      </w:r>
      <w:r w:rsidR="005B14B4">
        <w:rPr>
          <w:rFonts w:ascii="Times New Roman" w:eastAsia="Times New Roman" w:hAnsi="Times New Roman" w:cs="Times New Roman"/>
          <w:color w:val="000000"/>
          <w:sz w:val="28"/>
          <w:szCs w:val="28"/>
        </w:rPr>
        <w:t xml:space="preserve"> </w:t>
      </w:r>
      <w:r w:rsidRPr="0048577D">
        <w:rPr>
          <w:rFonts w:ascii="Times New Roman" w:eastAsia="Times New Roman" w:hAnsi="Times New Roman" w:cs="Times New Roman"/>
          <w:color w:val="000000"/>
          <w:sz w:val="28"/>
          <w:szCs w:val="28"/>
        </w:rPr>
        <w:t xml:space="preserve"> (Т3);</w:t>
      </w:r>
    </w:p>
    <w:p w:rsidR="00D2292E" w:rsidRPr="0048577D" w:rsidRDefault="00D2292E" w:rsidP="0028330A">
      <w:pPr>
        <w:shd w:val="clear" w:color="auto" w:fill="FFFFFF"/>
        <w:rPr>
          <w:rFonts w:ascii="Times New Roman" w:eastAsia="Times New Roman" w:hAnsi="Times New Roman" w:cs="Times New Roman"/>
          <w:color w:val="000000"/>
          <w:sz w:val="28"/>
          <w:szCs w:val="28"/>
        </w:rPr>
      </w:pPr>
      <w:r w:rsidRPr="0048577D">
        <w:rPr>
          <w:rFonts w:ascii="Times New Roman" w:eastAsia="Times New Roman" w:hAnsi="Times New Roman" w:cs="Times New Roman"/>
          <w:color w:val="000000"/>
          <w:sz w:val="28"/>
          <w:szCs w:val="28"/>
        </w:rPr>
        <w:lastRenderedPageBreak/>
        <w:t>4) чрезвычайно опасные</w:t>
      </w:r>
      <w:r w:rsidR="005B14B4">
        <w:rPr>
          <w:rFonts w:ascii="Times New Roman" w:eastAsia="Times New Roman" w:hAnsi="Times New Roman" w:cs="Times New Roman"/>
          <w:color w:val="000000"/>
          <w:sz w:val="28"/>
          <w:szCs w:val="28"/>
        </w:rPr>
        <w:t xml:space="preserve"> </w:t>
      </w:r>
      <w:r w:rsidRPr="0048577D">
        <w:rPr>
          <w:rFonts w:ascii="Times New Roman" w:eastAsia="Times New Roman" w:hAnsi="Times New Roman" w:cs="Times New Roman"/>
          <w:color w:val="000000"/>
          <w:sz w:val="28"/>
          <w:szCs w:val="28"/>
        </w:rPr>
        <w:t xml:space="preserve"> (Т4).</w:t>
      </w:r>
    </w:p>
    <w:p w:rsidR="00D2292E" w:rsidRPr="0048577D" w:rsidRDefault="00D2292E" w:rsidP="0028330A">
      <w:pPr>
        <w:rPr>
          <w:rFonts w:ascii="Times New Roman" w:eastAsia="Times New Roman" w:hAnsi="Times New Roman" w:cs="Times New Roman"/>
          <w:sz w:val="28"/>
          <w:szCs w:val="28"/>
        </w:rPr>
      </w:pPr>
      <w:r w:rsidRPr="0048577D">
        <w:rPr>
          <w:rFonts w:ascii="Times New Roman" w:eastAsia="Times New Roman" w:hAnsi="Times New Roman" w:cs="Times New Roman"/>
          <w:sz w:val="28"/>
          <w:szCs w:val="28"/>
        </w:rPr>
        <w:t>11. Федеральный </w:t>
      </w:r>
      <w:hyperlink r:id="rId9" w:anchor="dst100082" w:history="1">
        <w:r w:rsidRPr="00763EDB">
          <w:rPr>
            <w:rFonts w:ascii="Times New Roman" w:eastAsia="Times New Roman" w:hAnsi="Times New Roman" w:cs="Times New Roman"/>
            <w:sz w:val="28"/>
            <w:szCs w:val="28"/>
          </w:rPr>
          <w:t>закон</w:t>
        </w:r>
      </w:hyperlink>
      <w:r w:rsidRPr="0048577D">
        <w:rPr>
          <w:rFonts w:ascii="Times New Roman" w:eastAsia="Times New Roman" w:hAnsi="Times New Roman" w:cs="Times New Roman"/>
          <w:sz w:val="28"/>
          <w:szCs w:val="28"/>
        </w:rPr>
        <w:t> от 14.07.2022 N 276-ФЗ.</w:t>
      </w:r>
    </w:p>
    <w:p w:rsidR="00D2292E" w:rsidRPr="0048577D" w:rsidRDefault="00D2292E" w:rsidP="0028330A">
      <w:pPr>
        <w:rPr>
          <w:rFonts w:ascii="Times New Roman" w:eastAsia="Times New Roman" w:hAnsi="Times New Roman" w:cs="Times New Roman"/>
          <w:sz w:val="28"/>
          <w:szCs w:val="28"/>
        </w:rPr>
      </w:pPr>
      <w:r w:rsidRPr="0048577D">
        <w:rPr>
          <w:rFonts w:ascii="Times New Roman" w:eastAsia="Times New Roman" w:hAnsi="Times New Roman" w:cs="Times New Roman"/>
          <w:sz w:val="28"/>
          <w:szCs w:val="28"/>
        </w:rPr>
        <w:t>12. Для напольных ковровых покрытий группа горючести не определяется.</w:t>
      </w:r>
    </w:p>
    <w:p w:rsidR="00D2292E" w:rsidRPr="0048577D" w:rsidRDefault="00D2292E" w:rsidP="0028330A">
      <w:pPr>
        <w:rPr>
          <w:rFonts w:ascii="Times New Roman" w:eastAsia="Times New Roman" w:hAnsi="Times New Roman" w:cs="Times New Roman"/>
          <w:sz w:val="28"/>
          <w:szCs w:val="28"/>
        </w:rPr>
      </w:pPr>
      <w:r w:rsidRPr="0048577D">
        <w:rPr>
          <w:rFonts w:ascii="Times New Roman" w:eastAsia="Times New Roman" w:hAnsi="Times New Roman" w:cs="Times New Roman"/>
          <w:sz w:val="28"/>
          <w:szCs w:val="28"/>
        </w:rPr>
        <w:t>13. Текстильные и кожевенные материалы по воспламеняемости подразделяются на легковоспламеняемые и трудновоспламеняемые.</w:t>
      </w:r>
    </w:p>
    <w:p w:rsidR="00D2292E" w:rsidRPr="0048577D" w:rsidRDefault="00D2292E" w:rsidP="0028330A">
      <w:pPr>
        <w:rPr>
          <w:rFonts w:ascii="Times New Roman" w:eastAsia="Times New Roman" w:hAnsi="Times New Roman" w:cs="Times New Roman"/>
          <w:sz w:val="28"/>
          <w:szCs w:val="28"/>
        </w:rPr>
      </w:pPr>
      <w:r w:rsidRPr="0048577D">
        <w:rPr>
          <w:rFonts w:ascii="Times New Roman" w:eastAsia="Times New Roman" w:hAnsi="Times New Roman" w:cs="Times New Roman"/>
          <w:sz w:val="28"/>
          <w:szCs w:val="28"/>
        </w:rPr>
        <w:t>14. Для классификации текстильных и кожевенных материалов следует применять значение индекса распространения пламени (I) - условного безразмерного показателя, характеризующего способность материалов или веществ воспламеняться, распространять пламя по поверхности и выделять тепло. По распространению пламени материалы подразделяются на следующие группы:</w:t>
      </w:r>
    </w:p>
    <w:p w:rsidR="00D2292E" w:rsidRPr="0048577D" w:rsidRDefault="00D2292E" w:rsidP="0028330A">
      <w:pPr>
        <w:shd w:val="clear" w:color="auto" w:fill="FFFFFF"/>
        <w:rPr>
          <w:rFonts w:ascii="Times New Roman" w:eastAsia="Times New Roman" w:hAnsi="Times New Roman" w:cs="Times New Roman"/>
          <w:color w:val="000000"/>
          <w:sz w:val="28"/>
          <w:szCs w:val="28"/>
        </w:rPr>
      </w:pPr>
      <w:r w:rsidRPr="0048577D">
        <w:rPr>
          <w:rFonts w:ascii="Times New Roman" w:eastAsia="Times New Roman" w:hAnsi="Times New Roman" w:cs="Times New Roman"/>
          <w:color w:val="000000"/>
          <w:sz w:val="28"/>
          <w:szCs w:val="28"/>
        </w:rPr>
        <w:t>1) не распространяющие пламя по поверхности;</w:t>
      </w:r>
    </w:p>
    <w:p w:rsidR="00D2292E" w:rsidRPr="0048577D" w:rsidRDefault="00D2292E" w:rsidP="0028330A">
      <w:pPr>
        <w:shd w:val="clear" w:color="auto" w:fill="FFFFFF"/>
        <w:rPr>
          <w:rFonts w:ascii="Times New Roman" w:eastAsia="Times New Roman" w:hAnsi="Times New Roman" w:cs="Times New Roman"/>
          <w:color w:val="000000"/>
          <w:sz w:val="28"/>
          <w:szCs w:val="28"/>
        </w:rPr>
      </w:pPr>
      <w:r w:rsidRPr="0048577D">
        <w:rPr>
          <w:rFonts w:ascii="Times New Roman" w:eastAsia="Times New Roman" w:hAnsi="Times New Roman" w:cs="Times New Roman"/>
          <w:color w:val="000000"/>
          <w:sz w:val="28"/>
          <w:szCs w:val="28"/>
        </w:rPr>
        <w:t>2) медленно распространяющие пламя по поверхности;</w:t>
      </w:r>
    </w:p>
    <w:p w:rsidR="00D2292E" w:rsidRPr="0048577D" w:rsidRDefault="00D2292E" w:rsidP="0028330A">
      <w:pPr>
        <w:shd w:val="clear" w:color="auto" w:fill="FFFFFF"/>
        <w:rPr>
          <w:rFonts w:ascii="Times New Roman" w:eastAsia="Times New Roman" w:hAnsi="Times New Roman" w:cs="Times New Roman"/>
          <w:color w:val="000000"/>
          <w:sz w:val="28"/>
          <w:szCs w:val="28"/>
        </w:rPr>
      </w:pPr>
      <w:r w:rsidRPr="0048577D">
        <w:rPr>
          <w:rFonts w:ascii="Times New Roman" w:eastAsia="Times New Roman" w:hAnsi="Times New Roman" w:cs="Times New Roman"/>
          <w:color w:val="000000"/>
          <w:sz w:val="28"/>
          <w:szCs w:val="28"/>
        </w:rPr>
        <w:t>3) быстро распространяющие пламя по поверхности.</w:t>
      </w:r>
    </w:p>
    <w:p w:rsidR="00D2292E" w:rsidRDefault="00D2292E" w:rsidP="0028330A">
      <w:pPr>
        <w:rPr>
          <w:rFonts w:ascii="Times New Roman" w:eastAsia="Times New Roman" w:hAnsi="Times New Roman" w:cs="Times New Roman"/>
          <w:sz w:val="28"/>
          <w:szCs w:val="28"/>
        </w:rPr>
      </w:pPr>
      <w:r w:rsidRPr="0048577D">
        <w:rPr>
          <w:rFonts w:ascii="Times New Roman" w:eastAsia="Times New Roman" w:hAnsi="Times New Roman" w:cs="Times New Roman"/>
          <w:sz w:val="28"/>
          <w:szCs w:val="28"/>
        </w:rPr>
        <w:t>15. </w:t>
      </w:r>
      <w:hyperlink r:id="rId10" w:anchor="dst100478" w:history="1">
        <w:r w:rsidRPr="00763EDB">
          <w:rPr>
            <w:rFonts w:ascii="Times New Roman" w:eastAsia="Times New Roman" w:hAnsi="Times New Roman" w:cs="Times New Roman"/>
            <w:sz w:val="28"/>
            <w:szCs w:val="28"/>
          </w:rPr>
          <w:t>Методы</w:t>
        </w:r>
      </w:hyperlink>
      <w:r w:rsidRPr="0048577D">
        <w:rPr>
          <w:rFonts w:ascii="Times New Roman" w:eastAsia="Times New Roman" w:hAnsi="Times New Roman" w:cs="Times New Roman"/>
          <w:sz w:val="28"/>
          <w:szCs w:val="28"/>
        </w:rPr>
        <w:t> испытаний по определению классификационных показателей пожарной опасности строительных, текстильных и кожевенных материалов устанавливаются нормативными документами по пожарной безопасности.</w:t>
      </w:r>
    </w:p>
    <w:p w:rsidR="00D2292E" w:rsidRPr="005B4B2A" w:rsidRDefault="005B4B2A" w:rsidP="005B4B2A">
      <w:pPr>
        <w:pStyle w:val="1"/>
        <w:jc w:val="center"/>
        <w:rPr>
          <w:rFonts w:ascii="Times New Roman" w:eastAsia="Times New Roman" w:hAnsi="Times New Roman" w:cs="Times New Roman"/>
          <w:color w:val="auto"/>
          <w:kern w:val="36"/>
        </w:rPr>
      </w:pPr>
      <w:bookmarkStart w:id="12" w:name="_Toc113456538"/>
      <w:r w:rsidRPr="005B4B2A">
        <w:rPr>
          <w:rFonts w:ascii="Times New Roman" w:eastAsia="Times New Roman" w:hAnsi="Times New Roman" w:cs="Times New Roman"/>
          <w:color w:val="auto"/>
          <w:kern w:val="36"/>
        </w:rPr>
        <w:t>5. ОПРЕДЕЛЕНИЕ КАТЕГОРИИ ЗДАНИЙ, СООРУЖЕНИЙ И ПОМЕЩЕНИЙ ПО ПОЖАРНОЙ И ВЗРЫВОПОЖАРНОЙ ОПАСНОСТИ</w:t>
      </w:r>
      <w:bookmarkEnd w:id="12"/>
    </w:p>
    <w:p w:rsidR="00D2292E" w:rsidRPr="0048577D" w:rsidRDefault="00D2292E" w:rsidP="0028330A">
      <w:pPr>
        <w:shd w:val="clear" w:color="auto" w:fill="FFFFFF"/>
        <w:rPr>
          <w:rFonts w:ascii="Times New Roman" w:eastAsia="Times New Roman" w:hAnsi="Times New Roman" w:cs="Times New Roman"/>
          <w:color w:val="000000"/>
          <w:sz w:val="28"/>
          <w:szCs w:val="28"/>
        </w:rPr>
      </w:pPr>
      <w:r w:rsidRPr="0048577D">
        <w:rPr>
          <w:rFonts w:ascii="Times New Roman" w:eastAsia="Times New Roman" w:hAnsi="Times New Roman" w:cs="Times New Roman"/>
          <w:color w:val="000000"/>
          <w:sz w:val="28"/>
          <w:szCs w:val="28"/>
        </w:rPr>
        <w:t>1. По пожарной и взрывопожарной опасности помещения производственного и складского назначения независимо от их функционального назначения подразделяются на следующие категории:</w:t>
      </w:r>
    </w:p>
    <w:p w:rsidR="00D2292E" w:rsidRPr="0048577D" w:rsidRDefault="00D2292E" w:rsidP="0028330A">
      <w:pPr>
        <w:shd w:val="clear" w:color="auto" w:fill="FFFFFF"/>
        <w:rPr>
          <w:rFonts w:ascii="Times New Roman" w:eastAsia="Times New Roman" w:hAnsi="Times New Roman" w:cs="Times New Roman"/>
          <w:color w:val="000000"/>
          <w:sz w:val="28"/>
          <w:szCs w:val="28"/>
        </w:rPr>
      </w:pPr>
      <w:r w:rsidRPr="0048577D">
        <w:rPr>
          <w:rFonts w:ascii="Times New Roman" w:eastAsia="Times New Roman" w:hAnsi="Times New Roman" w:cs="Times New Roman"/>
          <w:color w:val="000000"/>
          <w:sz w:val="28"/>
          <w:szCs w:val="28"/>
        </w:rPr>
        <w:t>1) повышенная взрывопожароопасность (А);</w:t>
      </w:r>
    </w:p>
    <w:p w:rsidR="00D2292E" w:rsidRPr="0048577D" w:rsidRDefault="00D2292E" w:rsidP="0028330A">
      <w:pPr>
        <w:shd w:val="clear" w:color="auto" w:fill="FFFFFF"/>
        <w:rPr>
          <w:rFonts w:ascii="Times New Roman" w:eastAsia="Times New Roman" w:hAnsi="Times New Roman" w:cs="Times New Roman"/>
          <w:color w:val="000000"/>
          <w:sz w:val="28"/>
          <w:szCs w:val="28"/>
        </w:rPr>
      </w:pPr>
      <w:r w:rsidRPr="0048577D">
        <w:rPr>
          <w:rFonts w:ascii="Times New Roman" w:eastAsia="Times New Roman" w:hAnsi="Times New Roman" w:cs="Times New Roman"/>
          <w:color w:val="000000"/>
          <w:sz w:val="28"/>
          <w:szCs w:val="28"/>
        </w:rPr>
        <w:t>2) взрывопожароопасность (Б);</w:t>
      </w:r>
    </w:p>
    <w:p w:rsidR="00D2292E" w:rsidRPr="0048577D" w:rsidRDefault="00D2292E" w:rsidP="0028330A">
      <w:pPr>
        <w:shd w:val="clear" w:color="auto" w:fill="FFFFFF"/>
        <w:rPr>
          <w:rFonts w:ascii="Times New Roman" w:eastAsia="Times New Roman" w:hAnsi="Times New Roman" w:cs="Times New Roman"/>
          <w:color w:val="000000"/>
          <w:sz w:val="28"/>
          <w:szCs w:val="28"/>
        </w:rPr>
      </w:pPr>
      <w:r w:rsidRPr="0048577D">
        <w:rPr>
          <w:rFonts w:ascii="Times New Roman" w:eastAsia="Times New Roman" w:hAnsi="Times New Roman" w:cs="Times New Roman"/>
          <w:color w:val="000000"/>
          <w:sz w:val="28"/>
          <w:szCs w:val="28"/>
        </w:rPr>
        <w:t>3) пожароопасность</w:t>
      </w:r>
      <w:r w:rsidR="00763EDB">
        <w:rPr>
          <w:rFonts w:ascii="Times New Roman" w:eastAsia="Times New Roman" w:hAnsi="Times New Roman" w:cs="Times New Roman"/>
          <w:color w:val="000000"/>
          <w:sz w:val="28"/>
          <w:szCs w:val="28"/>
        </w:rPr>
        <w:t xml:space="preserve"> </w:t>
      </w:r>
      <w:r w:rsidRPr="0048577D">
        <w:rPr>
          <w:rFonts w:ascii="Times New Roman" w:eastAsia="Times New Roman" w:hAnsi="Times New Roman" w:cs="Times New Roman"/>
          <w:color w:val="000000"/>
          <w:sz w:val="28"/>
          <w:szCs w:val="28"/>
        </w:rPr>
        <w:t>(В1 - В4);</w:t>
      </w:r>
    </w:p>
    <w:p w:rsidR="00D2292E" w:rsidRPr="0048577D" w:rsidRDefault="00D2292E" w:rsidP="0028330A">
      <w:pPr>
        <w:shd w:val="clear" w:color="auto" w:fill="FFFFFF"/>
        <w:rPr>
          <w:rFonts w:ascii="Times New Roman" w:eastAsia="Times New Roman" w:hAnsi="Times New Roman" w:cs="Times New Roman"/>
          <w:color w:val="000000"/>
          <w:sz w:val="28"/>
          <w:szCs w:val="28"/>
        </w:rPr>
      </w:pPr>
      <w:r w:rsidRPr="0048577D">
        <w:rPr>
          <w:rFonts w:ascii="Times New Roman" w:eastAsia="Times New Roman" w:hAnsi="Times New Roman" w:cs="Times New Roman"/>
          <w:color w:val="000000"/>
          <w:sz w:val="28"/>
          <w:szCs w:val="28"/>
        </w:rPr>
        <w:lastRenderedPageBreak/>
        <w:t>4) умеренная пожароопасность (Г);</w:t>
      </w:r>
    </w:p>
    <w:p w:rsidR="00D2292E" w:rsidRPr="0048577D" w:rsidRDefault="00D2292E" w:rsidP="0028330A">
      <w:pPr>
        <w:shd w:val="clear" w:color="auto" w:fill="FFFFFF"/>
        <w:rPr>
          <w:rFonts w:ascii="Times New Roman" w:eastAsia="Times New Roman" w:hAnsi="Times New Roman" w:cs="Times New Roman"/>
          <w:color w:val="000000"/>
          <w:sz w:val="28"/>
          <w:szCs w:val="28"/>
        </w:rPr>
      </w:pPr>
      <w:r w:rsidRPr="0048577D">
        <w:rPr>
          <w:rFonts w:ascii="Times New Roman" w:eastAsia="Times New Roman" w:hAnsi="Times New Roman" w:cs="Times New Roman"/>
          <w:color w:val="000000"/>
          <w:sz w:val="28"/>
          <w:szCs w:val="28"/>
        </w:rPr>
        <w:t>5) пониженная пожароопасность (Д).</w:t>
      </w:r>
    </w:p>
    <w:p w:rsidR="00D2292E" w:rsidRPr="0048577D" w:rsidRDefault="00D2292E" w:rsidP="0028330A">
      <w:pPr>
        <w:shd w:val="clear" w:color="auto" w:fill="FFFFFF"/>
        <w:rPr>
          <w:rFonts w:ascii="Times New Roman" w:eastAsia="Times New Roman" w:hAnsi="Times New Roman" w:cs="Times New Roman"/>
          <w:color w:val="000000"/>
          <w:sz w:val="28"/>
          <w:szCs w:val="28"/>
        </w:rPr>
      </w:pPr>
      <w:r w:rsidRPr="0048577D">
        <w:rPr>
          <w:rFonts w:ascii="Times New Roman" w:eastAsia="Times New Roman" w:hAnsi="Times New Roman" w:cs="Times New Roman"/>
          <w:color w:val="000000"/>
          <w:sz w:val="28"/>
          <w:szCs w:val="28"/>
        </w:rPr>
        <w:t>2. Здания, сооружения и помещения иного назначения разделению на категории не подлежат.</w:t>
      </w:r>
    </w:p>
    <w:p w:rsidR="00D2292E" w:rsidRPr="0048577D" w:rsidRDefault="00D2292E" w:rsidP="0028330A">
      <w:pPr>
        <w:shd w:val="clear" w:color="auto" w:fill="FFFFFF"/>
        <w:rPr>
          <w:rFonts w:ascii="Times New Roman" w:eastAsia="Times New Roman" w:hAnsi="Times New Roman" w:cs="Times New Roman"/>
          <w:color w:val="000000"/>
          <w:sz w:val="28"/>
          <w:szCs w:val="28"/>
        </w:rPr>
      </w:pPr>
      <w:r w:rsidRPr="0048577D">
        <w:rPr>
          <w:rFonts w:ascii="Times New Roman" w:eastAsia="Times New Roman" w:hAnsi="Times New Roman" w:cs="Times New Roman"/>
          <w:color w:val="000000"/>
          <w:sz w:val="28"/>
          <w:szCs w:val="28"/>
        </w:rPr>
        <w:t>3. Категории помещений по пожарной и взрывопожарной опасности определяются исходя из вида находящихся в помещениях горючих веществ и материалов, их количества и пожароопасных свойств, а также исходя из объемно-планировочных решений помещений и характеристик проводимых в них технологических процессов.</w:t>
      </w:r>
    </w:p>
    <w:p w:rsidR="00D2292E" w:rsidRPr="0048577D" w:rsidRDefault="00D2292E" w:rsidP="0028330A">
      <w:pPr>
        <w:shd w:val="clear" w:color="auto" w:fill="FFFFFF"/>
        <w:rPr>
          <w:rFonts w:ascii="Times New Roman" w:eastAsia="Times New Roman" w:hAnsi="Times New Roman" w:cs="Times New Roman"/>
          <w:color w:val="000000"/>
          <w:sz w:val="28"/>
          <w:szCs w:val="28"/>
        </w:rPr>
      </w:pPr>
      <w:r w:rsidRPr="0048577D">
        <w:rPr>
          <w:rFonts w:ascii="Times New Roman" w:eastAsia="Times New Roman" w:hAnsi="Times New Roman" w:cs="Times New Roman"/>
          <w:color w:val="000000"/>
          <w:sz w:val="28"/>
          <w:szCs w:val="28"/>
        </w:rPr>
        <w:t>4. Определение категорий помещений следует осуществлять путем последовательной проверки принадлежности помещения к категориям от наиболее опасной</w:t>
      </w:r>
      <w:r w:rsidR="00763EDB">
        <w:rPr>
          <w:rFonts w:ascii="Times New Roman" w:eastAsia="Times New Roman" w:hAnsi="Times New Roman" w:cs="Times New Roman"/>
          <w:color w:val="000000"/>
          <w:sz w:val="28"/>
          <w:szCs w:val="28"/>
        </w:rPr>
        <w:t xml:space="preserve"> </w:t>
      </w:r>
      <w:r w:rsidRPr="0048577D">
        <w:rPr>
          <w:rFonts w:ascii="Times New Roman" w:eastAsia="Times New Roman" w:hAnsi="Times New Roman" w:cs="Times New Roman"/>
          <w:color w:val="000000"/>
          <w:sz w:val="28"/>
          <w:szCs w:val="28"/>
        </w:rPr>
        <w:t xml:space="preserve"> (А) к наименее опасной (Д).</w:t>
      </w:r>
    </w:p>
    <w:p w:rsidR="00D2292E" w:rsidRPr="0048577D" w:rsidRDefault="00D2292E" w:rsidP="0028330A">
      <w:pPr>
        <w:shd w:val="clear" w:color="auto" w:fill="FFFFFF"/>
        <w:rPr>
          <w:rFonts w:ascii="Times New Roman" w:eastAsia="Times New Roman" w:hAnsi="Times New Roman" w:cs="Times New Roman"/>
          <w:color w:val="000000"/>
          <w:sz w:val="28"/>
          <w:szCs w:val="28"/>
        </w:rPr>
      </w:pPr>
      <w:r w:rsidRPr="0048577D">
        <w:rPr>
          <w:rFonts w:ascii="Times New Roman" w:eastAsia="Times New Roman" w:hAnsi="Times New Roman" w:cs="Times New Roman"/>
          <w:color w:val="000000"/>
          <w:sz w:val="28"/>
          <w:szCs w:val="28"/>
        </w:rPr>
        <w:t>5. К категории А относятся помещения, в которых находятся (обращаются) горючие газы, легковоспламеняющиеся жидкости с температурой вспышки не более 28 градусов Цельсия в таком количестве, что могут образовывать взрывоопасные парогазовоздушные смеси, при воспламенении которых развивается расчетное избыточное давление взрыва в помещении, превышающее 5 килопаскалей, и (или) вещества и материалы, способные взрываться и гореть при взаимодействии с водой, кислородом воздуха или друг с другом, в таком количестве, что расчетное избыточное давление взрыва в помещении превышает 5 килопаскалей.</w:t>
      </w:r>
    </w:p>
    <w:p w:rsidR="00D2292E" w:rsidRPr="0048577D" w:rsidRDefault="00D2292E" w:rsidP="0028330A">
      <w:pPr>
        <w:shd w:val="clear" w:color="auto" w:fill="FFFFFF"/>
        <w:rPr>
          <w:rFonts w:ascii="Times New Roman" w:eastAsia="Times New Roman" w:hAnsi="Times New Roman" w:cs="Times New Roman"/>
          <w:color w:val="000000"/>
          <w:sz w:val="28"/>
          <w:szCs w:val="28"/>
        </w:rPr>
      </w:pPr>
      <w:r w:rsidRPr="0048577D">
        <w:rPr>
          <w:rFonts w:ascii="Times New Roman" w:eastAsia="Times New Roman" w:hAnsi="Times New Roman" w:cs="Times New Roman"/>
          <w:color w:val="000000"/>
          <w:sz w:val="28"/>
          <w:szCs w:val="28"/>
        </w:rPr>
        <w:t>6. К категории Б относятся помещения, в которых находятся (обращаются) горючие пыли или волокна, легковоспламеняющиеся жидкости с температурой вспышки более 28 градусов Цельсия, горючие жидкости в таком количестве, что могут образовывать взрывоопасные пылевоздушные или паровоздушные смеси, при воспламенении которых развивается расчетное избыточное давление взрыва в помещении, превышающее 5 килопаскалей.</w:t>
      </w:r>
    </w:p>
    <w:p w:rsidR="00D2292E" w:rsidRPr="0048577D" w:rsidRDefault="00D2292E" w:rsidP="0028330A">
      <w:pPr>
        <w:shd w:val="clear" w:color="auto" w:fill="FFFFFF"/>
        <w:rPr>
          <w:rFonts w:ascii="Times New Roman" w:eastAsia="Times New Roman" w:hAnsi="Times New Roman" w:cs="Times New Roman"/>
          <w:color w:val="000000"/>
          <w:sz w:val="28"/>
          <w:szCs w:val="28"/>
        </w:rPr>
      </w:pPr>
      <w:r w:rsidRPr="0048577D">
        <w:rPr>
          <w:rFonts w:ascii="Times New Roman" w:eastAsia="Times New Roman" w:hAnsi="Times New Roman" w:cs="Times New Roman"/>
          <w:color w:val="000000"/>
          <w:sz w:val="28"/>
          <w:szCs w:val="28"/>
        </w:rPr>
        <w:lastRenderedPageBreak/>
        <w:t>7. К категориям В1 - В4 относятся помещения, в которых находятся (обращаются) горючие и трудногорючие жидкости, твердые горючие и трудногорючие вещества и материалы (в том числе пыли и волокна), вещества и материалы, способные при взаимодействии с водой, кислородом воздуха или друг с другом только гореть, при условии, что помещения, в которых они находятся (обращаются), не относятся к категории А или Б.</w:t>
      </w:r>
    </w:p>
    <w:p w:rsidR="00D2292E" w:rsidRPr="0048577D" w:rsidRDefault="00D2292E" w:rsidP="0028330A">
      <w:pPr>
        <w:shd w:val="clear" w:color="auto" w:fill="FFFFFF"/>
        <w:rPr>
          <w:rFonts w:ascii="Times New Roman" w:eastAsia="Times New Roman" w:hAnsi="Times New Roman" w:cs="Times New Roman"/>
          <w:color w:val="000000"/>
          <w:sz w:val="28"/>
          <w:szCs w:val="28"/>
        </w:rPr>
      </w:pPr>
      <w:r w:rsidRPr="0048577D">
        <w:rPr>
          <w:rFonts w:ascii="Times New Roman" w:eastAsia="Times New Roman" w:hAnsi="Times New Roman" w:cs="Times New Roman"/>
          <w:color w:val="000000"/>
          <w:sz w:val="28"/>
          <w:szCs w:val="28"/>
        </w:rPr>
        <w:t>8. Отнесение помещения к категории В1, В2, В3 или В4 осуществляется в зависимости от количества и способа размещения пожарной нагрузки в указанном помещении и его объемно-планировочных характеристик, а также от пожароопасных свойств веществ и материалов, составляющих пожарную нагрузку.</w:t>
      </w:r>
    </w:p>
    <w:p w:rsidR="00D2292E" w:rsidRPr="0048577D" w:rsidRDefault="00D2292E" w:rsidP="0028330A">
      <w:pPr>
        <w:shd w:val="clear" w:color="auto" w:fill="FFFFFF"/>
        <w:rPr>
          <w:rFonts w:ascii="Times New Roman" w:eastAsia="Times New Roman" w:hAnsi="Times New Roman" w:cs="Times New Roman"/>
          <w:color w:val="000000"/>
          <w:sz w:val="28"/>
          <w:szCs w:val="28"/>
        </w:rPr>
      </w:pPr>
      <w:r w:rsidRPr="0048577D">
        <w:rPr>
          <w:rFonts w:ascii="Times New Roman" w:eastAsia="Times New Roman" w:hAnsi="Times New Roman" w:cs="Times New Roman"/>
          <w:color w:val="000000"/>
          <w:sz w:val="28"/>
          <w:szCs w:val="28"/>
        </w:rPr>
        <w:t>9. К категории Г относятся помещения, в которых находятся (обращаются) негорючие вещества и материалы в горячем, раскаленном или расплавленном состоянии, процесс обработки которых сопровождается выделением лучистого тепла, искр и пламени, и (или) горючие газы, жидкости и твердые вещества, которые сжигаются или утилизируются в качестве топлива.</w:t>
      </w:r>
    </w:p>
    <w:p w:rsidR="00D2292E" w:rsidRPr="0048577D" w:rsidRDefault="00D2292E" w:rsidP="0028330A">
      <w:pPr>
        <w:shd w:val="clear" w:color="auto" w:fill="FFFFFF"/>
        <w:rPr>
          <w:rFonts w:ascii="Times New Roman" w:eastAsia="Times New Roman" w:hAnsi="Times New Roman" w:cs="Times New Roman"/>
          <w:color w:val="000000"/>
          <w:sz w:val="28"/>
          <w:szCs w:val="28"/>
        </w:rPr>
      </w:pPr>
      <w:r w:rsidRPr="0048577D">
        <w:rPr>
          <w:rFonts w:ascii="Times New Roman" w:eastAsia="Times New Roman" w:hAnsi="Times New Roman" w:cs="Times New Roman"/>
          <w:color w:val="000000"/>
          <w:sz w:val="28"/>
          <w:szCs w:val="28"/>
        </w:rPr>
        <w:t>10. К категории Д относятся помещения, в которых находятся (обращаются) негорючие вещества и материалы в холодном состоянии.</w:t>
      </w:r>
    </w:p>
    <w:p w:rsidR="00D2292E" w:rsidRPr="0048577D" w:rsidRDefault="00D2292E" w:rsidP="0028330A">
      <w:pPr>
        <w:shd w:val="clear" w:color="auto" w:fill="FFFFFF"/>
        <w:rPr>
          <w:rFonts w:ascii="Times New Roman" w:eastAsia="Times New Roman" w:hAnsi="Times New Roman" w:cs="Times New Roman"/>
          <w:color w:val="000000"/>
          <w:sz w:val="28"/>
          <w:szCs w:val="28"/>
        </w:rPr>
      </w:pPr>
      <w:r w:rsidRPr="0048577D">
        <w:rPr>
          <w:rFonts w:ascii="Times New Roman" w:eastAsia="Times New Roman" w:hAnsi="Times New Roman" w:cs="Times New Roman"/>
          <w:color w:val="000000"/>
          <w:sz w:val="28"/>
          <w:szCs w:val="28"/>
        </w:rPr>
        <w:t>11. Категории зданий и сооружений по пожарной и взрывопожарной опасности определяются исходя из доли и суммированной площади помещений той или иной категории опасности в этом здании, сооружении.</w:t>
      </w:r>
    </w:p>
    <w:p w:rsidR="00D2292E" w:rsidRPr="0048577D" w:rsidRDefault="00D2292E" w:rsidP="0028330A">
      <w:pPr>
        <w:shd w:val="clear" w:color="auto" w:fill="FFFFFF"/>
        <w:rPr>
          <w:rFonts w:ascii="Times New Roman" w:eastAsia="Times New Roman" w:hAnsi="Times New Roman" w:cs="Times New Roman"/>
          <w:color w:val="000000"/>
          <w:sz w:val="28"/>
          <w:szCs w:val="28"/>
        </w:rPr>
      </w:pPr>
      <w:r w:rsidRPr="0048577D">
        <w:rPr>
          <w:rFonts w:ascii="Times New Roman" w:eastAsia="Times New Roman" w:hAnsi="Times New Roman" w:cs="Times New Roman"/>
          <w:color w:val="000000"/>
          <w:sz w:val="28"/>
          <w:szCs w:val="28"/>
        </w:rPr>
        <w:t>12. Здание, сооружение относятся к категории А, если в нем суммированная площадь помещений категории А превышает 5 процентов площади всех помещений или 200 квадратных метров.</w:t>
      </w:r>
    </w:p>
    <w:p w:rsidR="00D2292E" w:rsidRPr="0048577D" w:rsidRDefault="00D2292E" w:rsidP="0028330A">
      <w:pPr>
        <w:shd w:val="clear" w:color="auto" w:fill="FFFFFF"/>
        <w:rPr>
          <w:rFonts w:ascii="Times New Roman" w:eastAsia="Times New Roman" w:hAnsi="Times New Roman" w:cs="Times New Roman"/>
          <w:color w:val="000000"/>
          <w:sz w:val="28"/>
          <w:szCs w:val="28"/>
        </w:rPr>
      </w:pPr>
      <w:r w:rsidRPr="0048577D">
        <w:rPr>
          <w:rFonts w:ascii="Times New Roman" w:eastAsia="Times New Roman" w:hAnsi="Times New Roman" w:cs="Times New Roman"/>
          <w:color w:val="000000"/>
          <w:sz w:val="28"/>
          <w:szCs w:val="28"/>
        </w:rPr>
        <w:t xml:space="preserve">13. Здание, сооружение не относятся к категории А, если суммированная площадь помещений категории А в здании, сооружении не превышает 25 процентов суммированной площади всех размещенных в </w:t>
      </w:r>
      <w:r w:rsidRPr="0048577D">
        <w:rPr>
          <w:rFonts w:ascii="Times New Roman" w:eastAsia="Times New Roman" w:hAnsi="Times New Roman" w:cs="Times New Roman"/>
          <w:color w:val="000000"/>
          <w:sz w:val="28"/>
          <w:szCs w:val="28"/>
        </w:rPr>
        <w:lastRenderedPageBreak/>
        <w:t>нем помещений (но не более 1000 квадратных метров) и эти помещения оснащаются установками автоматического пожаротушения.</w:t>
      </w:r>
    </w:p>
    <w:p w:rsidR="00D2292E" w:rsidRPr="0048577D" w:rsidRDefault="00D2292E" w:rsidP="0028330A">
      <w:pPr>
        <w:shd w:val="clear" w:color="auto" w:fill="FFFFFF"/>
        <w:rPr>
          <w:rFonts w:ascii="Times New Roman" w:eastAsia="Times New Roman" w:hAnsi="Times New Roman" w:cs="Times New Roman"/>
          <w:color w:val="000000"/>
          <w:sz w:val="28"/>
          <w:szCs w:val="28"/>
        </w:rPr>
      </w:pPr>
      <w:r w:rsidRPr="0048577D">
        <w:rPr>
          <w:rFonts w:ascii="Times New Roman" w:eastAsia="Times New Roman" w:hAnsi="Times New Roman" w:cs="Times New Roman"/>
          <w:color w:val="000000"/>
          <w:sz w:val="28"/>
          <w:szCs w:val="28"/>
        </w:rPr>
        <w:t>14. Здание, сооружение относятся к категории Б, если одновременно выполнены следующие условия: здание, сооружение не относятся к категории А и суммированная площадь помещений категорий А и Б превышает 5 процентов суммированной площади всех помещений или 200 квадратных метров.</w:t>
      </w:r>
    </w:p>
    <w:p w:rsidR="00D2292E" w:rsidRPr="0048577D" w:rsidRDefault="00D2292E" w:rsidP="0028330A">
      <w:pPr>
        <w:shd w:val="clear" w:color="auto" w:fill="FFFFFF"/>
        <w:rPr>
          <w:rFonts w:ascii="Times New Roman" w:eastAsia="Times New Roman" w:hAnsi="Times New Roman" w:cs="Times New Roman"/>
          <w:color w:val="000000"/>
          <w:sz w:val="28"/>
          <w:szCs w:val="28"/>
        </w:rPr>
      </w:pPr>
      <w:r w:rsidRPr="0048577D">
        <w:rPr>
          <w:rFonts w:ascii="Times New Roman" w:eastAsia="Times New Roman" w:hAnsi="Times New Roman" w:cs="Times New Roman"/>
          <w:color w:val="000000"/>
          <w:sz w:val="28"/>
          <w:szCs w:val="28"/>
        </w:rPr>
        <w:t>15. Здание, сооружение не относятся к категории Б, если суммированная площадь помещений категорий А и Б в здании, сооружении не превышает 25 процентов суммированной площади всех размещенных в нем помещений (но не более 1000 квадратных метров) и эти помещения оснащаются установками автоматического пожаротушения.</w:t>
      </w:r>
    </w:p>
    <w:p w:rsidR="00D2292E" w:rsidRPr="0048577D" w:rsidRDefault="00D2292E" w:rsidP="0028330A">
      <w:pPr>
        <w:shd w:val="clear" w:color="auto" w:fill="FFFFFF"/>
        <w:rPr>
          <w:rFonts w:ascii="Times New Roman" w:eastAsia="Times New Roman" w:hAnsi="Times New Roman" w:cs="Times New Roman"/>
          <w:color w:val="000000"/>
          <w:sz w:val="28"/>
          <w:szCs w:val="28"/>
        </w:rPr>
      </w:pPr>
      <w:r w:rsidRPr="0048577D">
        <w:rPr>
          <w:rFonts w:ascii="Times New Roman" w:eastAsia="Times New Roman" w:hAnsi="Times New Roman" w:cs="Times New Roman"/>
          <w:color w:val="000000"/>
          <w:sz w:val="28"/>
          <w:szCs w:val="28"/>
        </w:rPr>
        <w:t>16. Здание, сооружение относятся к категории В, если одновременно выполнены следующие условия: здание, сооружение не относятся к категории А или Б и суммированная площадь помещений категорий А, Б, В1, В2 и В3 превышает 5 процентов (10 процентов, если в здании, сооружении отсутствуют помещения категорий А и Б) суммированной площади всех помещений.</w:t>
      </w:r>
    </w:p>
    <w:p w:rsidR="00D2292E" w:rsidRPr="0048577D" w:rsidRDefault="00D2292E" w:rsidP="0028330A">
      <w:pPr>
        <w:shd w:val="clear" w:color="auto" w:fill="FFFFFF"/>
        <w:rPr>
          <w:rFonts w:ascii="Times New Roman" w:eastAsia="Times New Roman" w:hAnsi="Times New Roman" w:cs="Times New Roman"/>
          <w:color w:val="000000"/>
          <w:sz w:val="28"/>
          <w:szCs w:val="28"/>
        </w:rPr>
      </w:pPr>
      <w:r w:rsidRPr="0048577D">
        <w:rPr>
          <w:rFonts w:ascii="Times New Roman" w:eastAsia="Times New Roman" w:hAnsi="Times New Roman" w:cs="Times New Roman"/>
          <w:color w:val="000000"/>
          <w:sz w:val="28"/>
          <w:szCs w:val="28"/>
        </w:rPr>
        <w:t>17. Здание, сооружение не относятся к категории В, если суммированная площадь помещений категорий А, Б, В1, В2 и В3 в здании, сооружении не превышает 25 процентов суммированной площади всех размещенных в нем помещений (но не более 3500 квадратных метров) и эти помещения оснащаются установками автоматического пожаротушения.</w:t>
      </w:r>
    </w:p>
    <w:p w:rsidR="00D2292E" w:rsidRPr="0048577D" w:rsidRDefault="00D2292E" w:rsidP="0028330A">
      <w:pPr>
        <w:shd w:val="clear" w:color="auto" w:fill="FFFFFF"/>
        <w:rPr>
          <w:rFonts w:ascii="Times New Roman" w:eastAsia="Times New Roman" w:hAnsi="Times New Roman" w:cs="Times New Roman"/>
          <w:color w:val="000000"/>
          <w:sz w:val="28"/>
          <w:szCs w:val="28"/>
        </w:rPr>
      </w:pPr>
      <w:r w:rsidRPr="0048577D">
        <w:rPr>
          <w:rFonts w:ascii="Times New Roman" w:eastAsia="Times New Roman" w:hAnsi="Times New Roman" w:cs="Times New Roman"/>
          <w:color w:val="000000"/>
          <w:sz w:val="28"/>
          <w:szCs w:val="28"/>
        </w:rPr>
        <w:t xml:space="preserve">18. Здание, сооружение относятся к категории Г, если одновременно выполнены следующие условия: здание, сооружение не относятся к категории А, Б или В и суммированная площадь помещений категорий А, </w:t>
      </w:r>
      <w:r w:rsidRPr="0048577D">
        <w:rPr>
          <w:rFonts w:ascii="Times New Roman" w:eastAsia="Times New Roman" w:hAnsi="Times New Roman" w:cs="Times New Roman"/>
          <w:color w:val="000000"/>
          <w:sz w:val="28"/>
          <w:szCs w:val="28"/>
        </w:rPr>
        <w:lastRenderedPageBreak/>
        <w:t>Б, В1, В2, В3 и Г превышает 5 процентов суммированной площади всех помещений.</w:t>
      </w:r>
    </w:p>
    <w:p w:rsidR="00D2292E" w:rsidRPr="0048577D" w:rsidRDefault="00D2292E" w:rsidP="0028330A">
      <w:pPr>
        <w:shd w:val="clear" w:color="auto" w:fill="FFFFFF"/>
        <w:rPr>
          <w:rFonts w:ascii="Times New Roman" w:eastAsia="Times New Roman" w:hAnsi="Times New Roman" w:cs="Times New Roman"/>
          <w:color w:val="000000"/>
          <w:sz w:val="28"/>
          <w:szCs w:val="28"/>
        </w:rPr>
      </w:pPr>
      <w:r w:rsidRPr="0048577D">
        <w:rPr>
          <w:rFonts w:ascii="Times New Roman" w:eastAsia="Times New Roman" w:hAnsi="Times New Roman" w:cs="Times New Roman"/>
          <w:color w:val="000000"/>
          <w:sz w:val="28"/>
          <w:szCs w:val="28"/>
        </w:rPr>
        <w:t>19. Здание, сооружение не относятся к категории Г, если суммированная площадь помещений категорий А, Б, В1, В2, В3 и Г в здании, сооружении не превышает 25 процентов суммированной площади всех размещенных в нем помещений (но не более 5000 квадратных метров) и помещения категорий А, Б, В1, В2 и В3 оснащаются установками автоматического пожаротушения.</w:t>
      </w:r>
    </w:p>
    <w:p w:rsidR="00D2292E" w:rsidRPr="0048577D" w:rsidRDefault="00D2292E" w:rsidP="0028330A">
      <w:pPr>
        <w:shd w:val="clear" w:color="auto" w:fill="FFFFFF"/>
        <w:rPr>
          <w:rFonts w:ascii="Times New Roman" w:eastAsia="Times New Roman" w:hAnsi="Times New Roman" w:cs="Times New Roman"/>
          <w:color w:val="000000"/>
          <w:sz w:val="28"/>
          <w:szCs w:val="28"/>
        </w:rPr>
      </w:pPr>
      <w:r w:rsidRPr="0048577D">
        <w:rPr>
          <w:rFonts w:ascii="Times New Roman" w:eastAsia="Times New Roman" w:hAnsi="Times New Roman" w:cs="Times New Roman"/>
          <w:color w:val="000000"/>
          <w:sz w:val="28"/>
          <w:szCs w:val="28"/>
        </w:rPr>
        <w:t>20. Здание, сооружение относятся к категории Д, если оно не относится к категории А, Б, В или Г.</w:t>
      </w:r>
    </w:p>
    <w:p w:rsidR="00D2292E" w:rsidRPr="0048577D" w:rsidRDefault="00D2292E" w:rsidP="0028330A">
      <w:pPr>
        <w:shd w:val="clear" w:color="auto" w:fill="FFFFFF"/>
        <w:rPr>
          <w:rFonts w:ascii="Times New Roman" w:eastAsia="Times New Roman" w:hAnsi="Times New Roman" w:cs="Times New Roman"/>
          <w:color w:val="000000"/>
          <w:sz w:val="28"/>
          <w:szCs w:val="28"/>
        </w:rPr>
      </w:pPr>
      <w:r w:rsidRPr="0048577D">
        <w:rPr>
          <w:rFonts w:ascii="Times New Roman" w:eastAsia="Times New Roman" w:hAnsi="Times New Roman" w:cs="Times New Roman"/>
          <w:color w:val="000000"/>
          <w:sz w:val="28"/>
          <w:szCs w:val="28"/>
        </w:rPr>
        <w:t>21. </w:t>
      </w:r>
      <w:r w:rsidRPr="0032311A">
        <w:rPr>
          <w:rFonts w:ascii="Times New Roman" w:eastAsia="Times New Roman" w:hAnsi="Times New Roman" w:cs="Times New Roman"/>
          <w:sz w:val="28"/>
          <w:szCs w:val="28"/>
        </w:rPr>
        <w:t>Методы </w:t>
      </w:r>
      <w:r w:rsidRPr="0048577D">
        <w:rPr>
          <w:rFonts w:ascii="Times New Roman" w:eastAsia="Times New Roman" w:hAnsi="Times New Roman" w:cs="Times New Roman"/>
          <w:color w:val="000000"/>
          <w:sz w:val="28"/>
          <w:szCs w:val="28"/>
        </w:rPr>
        <w:t>определения классификационных признаков отнесения зданий, сооружений и помещений производственного и складского назначения к категориям по пожарной и взрывопожарной опасности устанавливаются нормативными документами по пожарной безопасности.</w:t>
      </w:r>
    </w:p>
    <w:p w:rsidR="00D2292E" w:rsidRDefault="00D2292E" w:rsidP="0028330A">
      <w:pPr>
        <w:shd w:val="clear" w:color="auto" w:fill="FFFFFF"/>
        <w:rPr>
          <w:rFonts w:ascii="Times New Roman" w:eastAsia="Times New Roman" w:hAnsi="Times New Roman" w:cs="Times New Roman"/>
          <w:color w:val="000000"/>
          <w:sz w:val="28"/>
          <w:szCs w:val="28"/>
        </w:rPr>
      </w:pPr>
      <w:r w:rsidRPr="0048577D">
        <w:rPr>
          <w:rFonts w:ascii="Times New Roman" w:eastAsia="Times New Roman" w:hAnsi="Times New Roman" w:cs="Times New Roman"/>
          <w:color w:val="000000"/>
          <w:sz w:val="28"/>
          <w:szCs w:val="28"/>
        </w:rPr>
        <w:t>22. Категории зданий, сооружений и помещений производственного и складского назначения по пожарной и взрывопожарной опасности указываются в проектной документации на объекты капитального строительства и реконструкции.</w:t>
      </w:r>
    </w:p>
    <w:p w:rsidR="0032311A" w:rsidRPr="005B4B2A" w:rsidRDefault="005B4B2A" w:rsidP="00A625E1">
      <w:pPr>
        <w:pStyle w:val="1"/>
        <w:jc w:val="center"/>
        <w:rPr>
          <w:rFonts w:ascii="Times New Roman" w:hAnsi="Times New Roman" w:cs="Times New Roman"/>
          <w:color w:val="auto"/>
        </w:rPr>
      </w:pPr>
      <w:bookmarkStart w:id="13" w:name="3.7.6"/>
      <w:bookmarkStart w:id="14" w:name="3.7.7"/>
      <w:bookmarkStart w:id="15" w:name="_Toc113456539"/>
      <w:bookmarkEnd w:id="13"/>
      <w:bookmarkEnd w:id="14"/>
      <w:r w:rsidRPr="005B4B2A">
        <w:rPr>
          <w:rFonts w:ascii="Times New Roman" w:hAnsi="Times New Roman" w:cs="Times New Roman"/>
          <w:color w:val="auto"/>
        </w:rPr>
        <w:t>6. ОБЯЗАННОСТИ И ОТВЕТСТВЕННОСТЬ ПЕРСОНАЛА В ОБЛАСТИ ПОЖАРНОЙ БЕЗОПАСНОСТИ</w:t>
      </w:r>
      <w:bookmarkEnd w:id="15"/>
    </w:p>
    <w:p w:rsidR="009C73AF" w:rsidRPr="005B4B2A" w:rsidRDefault="001C7862" w:rsidP="005B4B2A">
      <w:pPr>
        <w:pStyle w:val="2"/>
        <w:rPr>
          <w:rFonts w:ascii="Times New Roman" w:hAnsi="Times New Roman" w:cs="Times New Roman"/>
          <w:color w:val="auto"/>
          <w:sz w:val="28"/>
          <w:szCs w:val="28"/>
        </w:rPr>
      </w:pPr>
      <w:bookmarkStart w:id="16" w:name="_Toc113456540"/>
      <w:r w:rsidRPr="005B4B2A">
        <w:rPr>
          <w:rFonts w:ascii="Times New Roman" w:hAnsi="Times New Roman" w:cs="Times New Roman"/>
          <w:color w:val="auto"/>
          <w:sz w:val="28"/>
          <w:szCs w:val="28"/>
        </w:rPr>
        <w:t>6</w:t>
      </w:r>
      <w:r w:rsidR="009C73AF" w:rsidRPr="005B4B2A">
        <w:rPr>
          <w:rFonts w:ascii="Times New Roman" w:hAnsi="Times New Roman" w:cs="Times New Roman"/>
          <w:color w:val="auto"/>
          <w:sz w:val="28"/>
          <w:szCs w:val="28"/>
        </w:rPr>
        <w:t>.1</w:t>
      </w:r>
      <w:r w:rsidR="00F9046A" w:rsidRPr="005B4B2A">
        <w:rPr>
          <w:rFonts w:ascii="Times New Roman" w:hAnsi="Times New Roman" w:cs="Times New Roman"/>
          <w:color w:val="auto"/>
          <w:sz w:val="28"/>
          <w:szCs w:val="28"/>
        </w:rPr>
        <w:t xml:space="preserve"> </w:t>
      </w:r>
      <w:r w:rsidR="009C73AF" w:rsidRPr="005B4B2A">
        <w:rPr>
          <w:rFonts w:ascii="Times New Roman" w:hAnsi="Times New Roman" w:cs="Times New Roman"/>
          <w:color w:val="auto"/>
          <w:sz w:val="28"/>
          <w:szCs w:val="28"/>
        </w:rPr>
        <w:t>Обязанности и ответственность работодателя</w:t>
      </w:r>
      <w:bookmarkEnd w:id="16"/>
    </w:p>
    <w:p w:rsidR="0032311A" w:rsidRDefault="003F5EB6" w:rsidP="0028330A">
      <w:pPr>
        <w:shd w:val="clear" w:color="auto" w:fill="FFFFFF"/>
        <w:rPr>
          <w:rFonts w:ascii="Times New Roman" w:hAnsi="Times New Roman" w:cs="Times New Roman"/>
          <w:color w:val="000000"/>
          <w:sz w:val="28"/>
          <w:szCs w:val="28"/>
        </w:rPr>
      </w:pPr>
      <w:r w:rsidRPr="0048577D">
        <w:rPr>
          <w:rFonts w:ascii="Times New Roman" w:hAnsi="Times New Roman" w:cs="Times New Roman"/>
          <w:color w:val="000000"/>
          <w:sz w:val="28"/>
          <w:szCs w:val="28"/>
        </w:rPr>
        <w:t> В соответствии со ст. 37 Федерального закона "О пожарной безопасности" работодатель обязан:</w:t>
      </w:r>
    </w:p>
    <w:p w:rsidR="0032311A" w:rsidRDefault="0032311A" w:rsidP="0028330A">
      <w:pPr>
        <w:shd w:val="clear" w:color="auto" w:fill="FFFFFF"/>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3F5EB6" w:rsidRPr="0048577D">
        <w:rPr>
          <w:rFonts w:ascii="Times New Roman" w:hAnsi="Times New Roman" w:cs="Times New Roman"/>
          <w:color w:val="000000"/>
          <w:sz w:val="28"/>
          <w:szCs w:val="28"/>
        </w:rPr>
        <w:t>соблюдать требования пожарной безопасности, а также выполнять предписания, постановления и иные законные требования должностных лиц пожарной охраны;</w:t>
      </w:r>
    </w:p>
    <w:p w:rsidR="0032311A" w:rsidRDefault="0032311A" w:rsidP="0028330A">
      <w:pPr>
        <w:shd w:val="clear" w:color="auto" w:fill="FFFFFF"/>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 </w:t>
      </w:r>
      <w:r w:rsidR="003F5EB6" w:rsidRPr="0048577D">
        <w:rPr>
          <w:rFonts w:ascii="Times New Roman" w:hAnsi="Times New Roman" w:cs="Times New Roman"/>
          <w:color w:val="000000"/>
          <w:sz w:val="28"/>
          <w:szCs w:val="28"/>
        </w:rPr>
        <w:t>разрабатывать и осуществлять меры по обеспечению пожарной безопасности;</w:t>
      </w:r>
    </w:p>
    <w:p w:rsidR="0032311A" w:rsidRDefault="0032311A" w:rsidP="0028330A">
      <w:pPr>
        <w:shd w:val="clear" w:color="auto" w:fill="FFFFFF"/>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3F5EB6" w:rsidRPr="0048577D">
        <w:rPr>
          <w:rFonts w:ascii="Times New Roman" w:hAnsi="Times New Roman" w:cs="Times New Roman"/>
          <w:color w:val="000000"/>
          <w:sz w:val="28"/>
          <w:szCs w:val="28"/>
        </w:rPr>
        <w:t>проводить противопожарную пропаганду, а также обучать своих работников мерам пожарной безопасности;</w:t>
      </w:r>
    </w:p>
    <w:p w:rsidR="0032311A" w:rsidRDefault="0032311A" w:rsidP="0028330A">
      <w:pPr>
        <w:shd w:val="clear" w:color="auto" w:fill="FFFFFF"/>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3F5EB6" w:rsidRPr="0048577D">
        <w:rPr>
          <w:rFonts w:ascii="Times New Roman" w:hAnsi="Times New Roman" w:cs="Times New Roman"/>
          <w:color w:val="000000"/>
          <w:sz w:val="28"/>
          <w:szCs w:val="28"/>
        </w:rPr>
        <w:t>включать в коллективный договор (соглашение) вопросы пожарной безопасности;</w:t>
      </w:r>
    </w:p>
    <w:p w:rsidR="0032311A" w:rsidRDefault="0032311A" w:rsidP="0028330A">
      <w:pPr>
        <w:shd w:val="clear" w:color="auto" w:fill="FFFFFF"/>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3F5EB6" w:rsidRPr="0048577D">
        <w:rPr>
          <w:rFonts w:ascii="Times New Roman" w:hAnsi="Times New Roman" w:cs="Times New Roman"/>
          <w:color w:val="000000"/>
          <w:sz w:val="28"/>
          <w:szCs w:val="28"/>
        </w:rPr>
        <w:t>содержать в исправном состоянии системы и средства противопожарной защиты, включая первичные средства тушения пожаров, не допускать их использования не по назначению;</w:t>
      </w:r>
    </w:p>
    <w:p w:rsidR="0032311A" w:rsidRDefault="0032311A" w:rsidP="0028330A">
      <w:pPr>
        <w:shd w:val="clear" w:color="auto" w:fill="FFFFFF"/>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3F5EB6" w:rsidRPr="0048577D">
        <w:rPr>
          <w:rFonts w:ascii="Times New Roman" w:hAnsi="Times New Roman" w:cs="Times New Roman"/>
          <w:color w:val="000000"/>
          <w:sz w:val="28"/>
          <w:szCs w:val="28"/>
        </w:rPr>
        <w:t>оказывать содействия пожарной охране при тушении пожаров, установлении причин и условий их возникновения и развития, а также при выявлении лиц, виновных в нарушении требований пожарной безопасности и возникновении пожаров;</w:t>
      </w:r>
    </w:p>
    <w:p w:rsidR="0032311A" w:rsidRDefault="0032311A" w:rsidP="0028330A">
      <w:pPr>
        <w:shd w:val="clear" w:color="auto" w:fill="FFFFFF"/>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3F5EB6" w:rsidRPr="0048577D">
        <w:rPr>
          <w:rFonts w:ascii="Times New Roman" w:hAnsi="Times New Roman" w:cs="Times New Roman"/>
          <w:color w:val="000000"/>
          <w:sz w:val="28"/>
          <w:szCs w:val="28"/>
        </w:rPr>
        <w:t>предоставлять в установленном порядке при тушении пожаров на территориях предприятий необходимые силы и средства;</w:t>
      </w:r>
    </w:p>
    <w:p w:rsidR="0032311A" w:rsidRDefault="0032311A" w:rsidP="0028330A">
      <w:pPr>
        <w:shd w:val="clear" w:color="auto" w:fill="FFFFFF"/>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3F5EB6" w:rsidRPr="0048577D">
        <w:rPr>
          <w:rFonts w:ascii="Times New Roman" w:hAnsi="Times New Roman" w:cs="Times New Roman"/>
          <w:color w:val="000000"/>
          <w:sz w:val="28"/>
          <w:szCs w:val="28"/>
        </w:rPr>
        <w:t>обеспечивать доступ должностным лицам пожарной охраны, при осуществлении ими служебных обязанностей на территории, в здания, сооружения и на иные объекты предприятий;</w:t>
      </w:r>
    </w:p>
    <w:p w:rsidR="0032311A" w:rsidRDefault="0032311A" w:rsidP="0028330A">
      <w:pPr>
        <w:shd w:val="clear" w:color="auto" w:fill="FFFFFF"/>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3F5EB6" w:rsidRPr="0048577D">
        <w:rPr>
          <w:rFonts w:ascii="Times New Roman" w:hAnsi="Times New Roman" w:cs="Times New Roman"/>
          <w:color w:val="000000"/>
          <w:sz w:val="28"/>
          <w:szCs w:val="28"/>
        </w:rPr>
        <w:t>предоставлять по требованию должностных лиц государственного пожарного надзора сведения и документы о состоянии пожарной безопасности на предприятиях, в том числе о пожарной опасности производимой ими продукции, а также о происшедших на их территориях пожарах и их последствиях;</w:t>
      </w:r>
    </w:p>
    <w:p w:rsidR="0032311A" w:rsidRDefault="0032311A" w:rsidP="0028330A">
      <w:pPr>
        <w:shd w:val="clear" w:color="auto" w:fill="FFFFFF"/>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3F5EB6" w:rsidRPr="0048577D">
        <w:rPr>
          <w:rFonts w:ascii="Times New Roman" w:hAnsi="Times New Roman" w:cs="Times New Roman"/>
          <w:color w:val="000000"/>
          <w:sz w:val="28"/>
          <w:szCs w:val="28"/>
        </w:rPr>
        <w:t>незамедлительно сообщать в пожарную охрану о возникших пожарах, неисправностях имеющихся систем и средств противопожарной защиты, об изменении состояния дорог и проездов;</w:t>
      </w:r>
    </w:p>
    <w:p w:rsidR="0032311A" w:rsidRDefault="0032311A" w:rsidP="0028330A">
      <w:pPr>
        <w:shd w:val="clear" w:color="auto" w:fill="FFFFFF"/>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3F5EB6" w:rsidRPr="0048577D">
        <w:rPr>
          <w:rFonts w:ascii="Times New Roman" w:hAnsi="Times New Roman" w:cs="Times New Roman"/>
          <w:color w:val="000000"/>
          <w:sz w:val="28"/>
          <w:szCs w:val="28"/>
        </w:rPr>
        <w:t>содействовать деятельности добровольных пожарных;</w:t>
      </w:r>
    </w:p>
    <w:p w:rsidR="0032311A" w:rsidRDefault="0032311A" w:rsidP="0028330A">
      <w:pPr>
        <w:shd w:val="clear" w:color="auto" w:fill="FFFFFF"/>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3F5EB6" w:rsidRPr="0048577D">
        <w:rPr>
          <w:rFonts w:ascii="Times New Roman" w:hAnsi="Times New Roman" w:cs="Times New Roman"/>
          <w:color w:val="000000"/>
          <w:sz w:val="28"/>
          <w:szCs w:val="28"/>
        </w:rPr>
        <w:t xml:space="preserve">обеспечивать создание и содержание подразделений пожарной охраны на объектах, входящих в утверждаемый Правительством </w:t>
      </w:r>
      <w:r w:rsidR="003F5EB6" w:rsidRPr="0048577D">
        <w:rPr>
          <w:rFonts w:ascii="Times New Roman" w:hAnsi="Times New Roman" w:cs="Times New Roman"/>
          <w:color w:val="000000"/>
          <w:sz w:val="28"/>
          <w:szCs w:val="28"/>
        </w:rPr>
        <w:lastRenderedPageBreak/>
        <w:t>Российской Федерации перечень объектов, критически важных для национальной безопасности страны, других особо важных пожароопасных объектов, особо ценных объектов культурного наследия народов Российской Федерации, на которых в обязательном порядке создается пожарная охрана (за исключением объектов, на которых создаются объектовые, специальные и воинские подразделения федеральной противопожарной службы). Руководители организаций осуществляют непосредственное руководство системой пожарной безопасности в пределах своей компетенции на подведомственных объектах и несут персональную ответственность за соблюдение требований пожарной безопасности.</w:t>
      </w:r>
      <w:r w:rsidR="003F5EB6" w:rsidRPr="0048577D">
        <w:rPr>
          <w:rFonts w:ascii="Times New Roman" w:hAnsi="Times New Roman" w:cs="Times New Roman"/>
          <w:color w:val="000000"/>
          <w:sz w:val="28"/>
          <w:szCs w:val="28"/>
        </w:rPr>
        <w:br/>
        <w:t>         Ответственность за нарушение требований пожарной безопасности несут:</w:t>
      </w:r>
    </w:p>
    <w:p w:rsidR="0032311A" w:rsidRDefault="0032311A" w:rsidP="0028330A">
      <w:pPr>
        <w:shd w:val="clear" w:color="auto" w:fill="FFFFFF"/>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3F5EB6" w:rsidRPr="0048577D">
        <w:rPr>
          <w:rFonts w:ascii="Times New Roman" w:hAnsi="Times New Roman" w:cs="Times New Roman"/>
          <w:color w:val="000000"/>
          <w:sz w:val="28"/>
          <w:szCs w:val="28"/>
        </w:rPr>
        <w:t>собственники имущества;</w:t>
      </w:r>
    </w:p>
    <w:p w:rsidR="0032311A" w:rsidRDefault="0032311A" w:rsidP="0028330A">
      <w:pPr>
        <w:shd w:val="clear" w:color="auto" w:fill="FFFFFF"/>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3F5EB6" w:rsidRPr="0048577D">
        <w:rPr>
          <w:rFonts w:ascii="Times New Roman" w:hAnsi="Times New Roman" w:cs="Times New Roman"/>
          <w:color w:val="000000"/>
          <w:sz w:val="28"/>
          <w:szCs w:val="28"/>
        </w:rPr>
        <w:t>руководители федеральных органов исполнительной власти;</w:t>
      </w:r>
    </w:p>
    <w:p w:rsidR="0032311A" w:rsidRDefault="0032311A" w:rsidP="0028330A">
      <w:pPr>
        <w:shd w:val="clear" w:color="auto" w:fill="FFFFFF"/>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3F5EB6" w:rsidRPr="0048577D">
        <w:rPr>
          <w:rFonts w:ascii="Times New Roman" w:hAnsi="Times New Roman" w:cs="Times New Roman"/>
          <w:color w:val="000000"/>
          <w:sz w:val="28"/>
          <w:szCs w:val="28"/>
        </w:rPr>
        <w:t>руководители органов местного самоуправления;</w:t>
      </w:r>
    </w:p>
    <w:p w:rsidR="0032311A" w:rsidRDefault="0032311A" w:rsidP="0028330A">
      <w:pPr>
        <w:shd w:val="clear" w:color="auto" w:fill="FFFFFF"/>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3F5EB6" w:rsidRPr="0048577D">
        <w:rPr>
          <w:rFonts w:ascii="Times New Roman" w:hAnsi="Times New Roman" w:cs="Times New Roman"/>
          <w:color w:val="000000"/>
          <w:sz w:val="28"/>
          <w:szCs w:val="28"/>
        </w:rPr>
        <w:t>лица, уполномоченные владеть, пользоваться или распоряжаться имуществом, в том числе руководители предприятий;</w:t>
      </w:r>
    </w:p>
    <w:p w:rsidR="0032311A" w:rsidRDefault="0032311A" w:rsidP="0028330A">
      <w:pPr>
        <w:shd w:val="clear" w:color="auto" w:fill="FFFFFF"/>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3F5EB6" w:rsidRPr="0048577D">
        <w:rPr>
          <w:rFonts w:ascii="Times New Roman" w:hAnsi="Times New Roman" w:cs="Times New Roman"/>
          <w:color w:val="000000"/>
          <w:sz w:val="28"/>
          <w:szCs w:val="28"/>
        </w:rPr>
        <w:t>лица, в установленном порядке назначенные ответственными за обеспечение пожарной безопасности;</w:t>
      </w:r>
    </w:p>
    <w:p w:rsidR="0032311A" w:rsidRDefault="0032311A" w:rsidP="0028330A">
      <w:pPr>
        <w:shd w:val="clear" w:color="auto" w:fill="FFFFFF"/>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3F5EB6" w:rsidRPr="0048577D">
        <w:rPr>
          <w:rFonts w:ascii="Times New Roman" w:hAnsi="Times New Roman" w:cs="Times New Roman"/>
          <w:color w:val="000000"/>
          <w:sz w:val="28"/>
          <w:szCs w:val="28"/>
        </w:rPr>
        <w:t>должностные лица в пределах их компетенции.</w:t>
      </w:r>
    </w:p>
    <w:p w:rsidR="00AD1AEA" w:rsidRDefault="003F5EB6" w:rsidP="00AD1AEA">
      <w:pPr>
        <w:shd w:val="clear" w:color="auto" w:fill="FFFFFF"/>
        <w:rPr>
          <w:rFonts w:ascii="Times New Roman" w:hAnsi="Times New Roman" w:cs="Times New Roman"/>
          <w:color w:val="000000"/>
          <w:sz w:val="28"/>
          <w:szCs w:val="28"/>
        </w:rPr>
      </w:pPr>
      <w:r w:rsidRPr="0048577D">
        <w:rPr>
          <w:rFonts w:ascii="Times New Roman" w:hAnsi="Times New Roman" w:cs="Times New Roman"/>
          <w:color w:val="000000"/>
          <w:sz w:val="28"/>
          <w:szCs w:val="28"/>
        </w:rPr>
        <w:t>Ста</w:t>
      </w:r>
      <w:r w:rsidR="0032311A">
        <w:rPr>
          <w:rFonts w:ascii="Times New Roman" w:hAnsi="Times New Roman" w:cs="Times New Roman"/>
          <w:color w:val="000000"/>
          <w:sz w:val="28"/>
          <w:szCs w:val="28"/>
        </w:rPr>
        <w:t xml:space="preserve">тьей 38 Федерального закона «О пожарной безопасности» </w:t>
      </w:r>
      <w:r w:rsidRPr="0048577D">
        <w:rPr>
          <w:rFonts w:ascii="Times New Roman" w:hAnsi="Times New Roman" w:cs="Times New Roman"/>
          <w:color w:val="000000"/>
          <w:sz w:val="28"/>
          <w:szCs w:val="28"/>
        </w:rPr>
        <w:t>предусматриваются штрафные санкции за правонарушения в области пожарной безопасности. Основания и порядок привлечения руководителей организаций к административной ответственности за правонарушения в области пожарной безопасности устанавливаются законодательством Российской Федерации.</w:t>
      </w:r>
    </w:p>
    <w:p w:rsidR="00AD1AEA" w:rsidRDefault="00AD1AEA" w:rsidP="00AD1AEA">
      <w:pPr>
        <w:shd w:val="clear" w:color="auto" w:fill="FFFFFF"/>
        <w:rPr>
          <w:rFonts w:ascii="Times New Roman" w:hAnsi="Times New Roman" w:cs="Times New Roman"/>
          <w:color w:val="000000"/>
          <w:sz w:val="28"/>
          <w:szCs w:val="28"/>
        </w:rPr>
      </w:pPr>
    </w:p>
    <w:p w:rsidR="00A625E1" w:rsidRDefault="00A625E1" w:rsidP="00AD1AEA">
      <w:pPr>
        <w:shd w:val="clear" w:color="auto" w:fill="FFFFFF"/>
        <w:rPr>
          <w:rFonts w:ascii="Times New Roman" w:hAnsi="Times New Roman" w:cs="Times New Roman"/>
          <w:b/>
          <w:bCs/>
          <w:color w:val="000000"/>
          <w:sz w:val="28"/>
          <w:szCs w:val="28"/>
        </w:rPr>
      </w:pPr>
      <w:bookmarkStart w:id="17" w:name="3.7.8"/>
      <w:bookmarkEnd w:id="17"/>
    </w:p>
    <w:p w:rsidR="0032311A" w:rsidRPr="00AD1AEA" w:rsidRDefault="001C7862" w:rsidP="00AD1AEA">
      <w:pPr>
        <w:shd w:val="clear" w:color="auto" w:fill="FFFFFF"/>
        <w:rPr>
          <w:rFonts w:ascii="Times New Roman" w:hAnsi="Times New Roman" w:cs="Times New Roman"/>
          <w:color w:val="000000"/>
          <w:sz w:val="28"/>
          <w:szCs w:val="28"/>
        </w:rPr>
      </w:pPr>
      <w:bookmarkStart w:id="18" w:name="_Toc113456541"/>
      <w:r w:rsidRPr="005B4B2A">
        <w:rPr>
          <w:rStyle w:val="20"/>
          <w:rFonts w:ascii="Times New Roman" w:hAnsi="Times New Roman" w:cs="Times New Roman"/>
          <w:color w:val="auto"/>
          <w:sz w:val="28"/>
          <w:szCs w:val="28"/>
        </w:rPr>
        <w:lastRenderedPageBreak/>
        <w:t>6</w:t>
      </w:r>
      <w:r w:rsidR="009C73AF" w:rsidRPr="005B4B2A">
        <w:rPr>
          <w:rStyle w:val="20"/>
          <w:rFonts w:ascii="Times New Roman" w:hAnsi="Times New Roman" w:cs="Times New Roman"/>
          <w:color w:val="auto"/>
          <w:sz w:val="28"/>
          <w:szCs w:val="28"/>
        </w:rPr>
        <w:t>.2</w:t>
      </w:r>
      <w:r w:rsidR="003F5EB6" w:rsidRPr="005B4B2A">
        <w:rPr>
          <w:rStyle w:val="20"/>
          <w:rFonts w:ascii="Times New Roman" w:hAnsi="Times New Roman" w:cs="Times New Roman"/>
          <w:color w:val="auto"/>
          <w:sz w:val="28"/>
          <w:szCs w:val="28"/>
        </w:rPr>
        <w:t xml:space="preserve"> Эвакуация людей при пожаре</w:t>
      </w:r>
      <w:bookmarkEnd w:id="18"/>
    </w:p>
    <w:p w:rsidR="0032311A" w:rsidRDefault="003F5EB6" w:rsidP="0028330A">
      <w:pPr>
        <w:shd w:val="clear" w:color="auto" w:fill="FFFFFF"/>
        <w:rPr>
          <w:rFonts w:ascii="Times New Roman" w:hAnsi="Times New Roman" w:cs="Times New Roman"/>
          <w:color w:val="000000"/>
          <w:sz w:val="28"/>
          <w:szCs w:val="28"/>
        </w:rPr>
      </w:pPr>
      <w:r w:rsidRPr="0048577D">
        <w:rPr>
          <w:rFonts w:ascii="Times New Roman" w:hAnsi="Times New Roman" w:cs="Times New Roman"/>
          <w:color w:val="000000"/>
          <w:sz w:val="28"/>
          <w:szCs w:val="28"/>
        </w:rPr>
        <w:t>Для предотвращения действия на работников опасных факторов пожара при его возникновении должно быть незамедлительно организовано движение персонала из опасной зоны (помещения, здания, территории) и, если это не противоречит безопасности работников, вынос материальных ценностей. С этой целью при проектировании и строительстве предусматриваются эвакуационные выходы и пути эвакуации. Количество выходов с каждого этажа из помещения и здания при проектировании принимается по нормам. Длина путей эвакуации предусматривается при проектировании в зависимости от категории по взрывопожарной и пожарной опасности и степени огнестойкости здания по строительным нормам и правилам и/или по нормам пожарной безопасности.</w:t>
      </w:r>
      <w:r w:rsidRPr="0048577D">
        <w:rPr>
          <w:rFonts w:ascii="Times New Roman" w:hAnsi="Times New Roman" w:cs="Times New Roman"/>
          <w:color w:val="000000"/>
          <w:sz w:val="28"/>
          <w:szCs w:val="28"/>
        </w:rPr>
        <w:br/>
        <w:t xml:space="preserve">         В зданиях и сооружениях (кроме жилых домов), при единовременном нахождении на этаже более 10 человек, должны быть разработаны и на видных местах вывешены планы (схемы) эвакуации людей в случае пожара, знаки пожарной безопасности, указывающие направление движения людей к эвакуационным выходам, а также предусмотрены системы (установки) оповещения людей при пожаре. Руководитель объекта с массовым пребыванием людей (50 человек и более) в дополнение к схематическому плану эвакуации людей при пожаре обязан разработать инструкцию, определяющую действия персонала по обеспечению безопасной и быстрой эвакуации, по которой не реже одного раза в полугодие должны проводиться практические тренировки всех задействованных в эвакуации работников. Для объектов с ночным пребыванием людей в инструкции должны предусматриваться два варианта действий: в дневное и ночное время. Пути эвакуации должны быть свободными для движения людей. Вопросы, связанные с безопасной </w:t>
      </w:r>
      <w:r w:rsidRPr="0048577D">
        <w:rPr>
          <w:rFonts w:ascii="Times New Roman" w:hAnsi="Times New Roman" w:cs="Times New Roman"/>
          <w:color w:val="000000"/>
          <w:sz w:val="28"/>
          <w:szCs w:val="28"/>
        </w:rPr>
        <w:lastRenderedPageBreak/>
        <w:t>эвакуацией людей при пожаре, доводятся до них при проведении вводного и первичного противопожарного инструктажей на рабочем месте.</w:t>
      </w:r>
    </w:p>
    <w:p w:rsidR="0032311A" w:rsidRPr="005B4B2A" w:rsidRDefault="00A625E1" w:rsidP="005B4B2A">
      <w:pPr>
        <w:pStyle w:val="2"/>
        <w:rPr>
          <w:rFonts w:ascii="Times New Roman" w:hAnsi="Times New Roman" w:cs="Times New Roman"/>
          <w:color w:val="auto"/>
          <w:sz w:val="28"/>
          <w:szCs w:val="28"/>
        </w:rPr>
      </w:pPr>
      <w:bookmarkStart w:id="19" w:name="3.7.9"/>
      <w:bookmarkEnd w:id="19"/>
      <w:r>
        <w:t xml:space="preserve"> </w:t>
      </w:r>
      <w:bookmarkStart w:id="20" w:name="_Toc113456542"/>
      <w:r w:rsidR="001C7862" w:rsidRPr="005B4B2A">
        <w:rPr>
          <w:rFonts w:ascii="Times New Roman" w:hAnsi="Times New Roman" w:cs="Times New Roman"/>
          <w:color w:val="auto"/>
          <w:sz w:val="28"/>
          <w:szCs w:val="28"/>
        </w:rPr>
        <w:t>6</w:t>
      </w:r>
      <w:r w:rsidR="009C73AF" w:rsidRPr="005B4B2A">
        <w:rPr>
          <w:rFonts w:ascii="Times New Roman" w:hAnsi="Times New Roman" w:cs="Times New Roman"/>
          <w:color w:val="auto"/>
          <w:sz w:val="28"/>
          <w:szCs w:val="28"/>
        </w:rPr>
        <w:t>.3</w:t>
      </w:r>
      <w:r w:rsidR="003F5EB6" w:rsidRPr="005B4B2A">
        <w:rPr>
          <w:rFonts w:ascii="Times New Roman" w:hAnsi="Times New Roman" w:cs="Times New Roman"/>
          <w:color w:val="auto"/>
          <w:sz w:val="28"/>
          <w:szCs w:val="28"/>
        </w:rPr>
        <w:t xml:space="preserve"> Средства оповещения о пожаре</w:t>
      </w:r>
      <w:bookmarkEnd w:id="20"/>
    </w:p>
    <w:p w:rsidR="0032311A" w:rsidRDefault="003F5EB6" w:rsidP="0028330A">
      <w:pPr>
        <w:shd w:val="clear" w:color="auto" w:fill="FFFFFF"/>
        <w:rPr>
          <w:rFonts w:ascii="Times New Roman" w:hAnsi="Times New Roman" w:cs="Times New Roman"/>
          <w:color w:val="000000"/>
          <w:sz w:val="28"/>
          <w:szCs w:val="28"/>
        </w:rPr>
      </w:pPr>
      <w:r w:rsidRPr="0048577D">
        <w:rPr>
          <w:rFonts w:ascii="Times New Roman" w:hAnsi="Times New Roman" w:cs="Times New Roman"/>
          <w:color w:val="000000"/>
          <w:sz w:val="28"/>
          <w:szCs w:val="28"/>
        </w:rPr>
        <w:t>Одной из составляющих средств пожарно-технической защиты является система оповещения работников о пожаре. Общий порядок проектирования систем оповещения о пожаре в зданиях и сооружениях устанавливают нормы пожарной безопасности. Оповещение и управление эвакуацией людей при пожаре должно осуществляться одним из следующих способов или их комбинацией:</w:t>
      </w:r>
    </w:p>
    <w:p w:rsidR="0032311A" w:rsidRDefault="0032311A" w:rsidP="0028330A">
      <w:pPr>
        <w:shd w:val="clear" w:color="auto" w:fill="FFFFFF"/>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3F5EB6" w:rsidRPr="0048577D">
        <w:rPr>
          <w:rFonts w:ascii="Times New Roman" w:hAnsi="Times New Roman" w:cs="Times New Roman"/>
          <w:color w:val="000000"/>
          <w:sz w:val="28"/>
          <w:szCs w:val="28"/>
        </w:rPr>
        <w:t>подачей звуковых и (или) световых сигналов во все помещения здания с постоянным или временным пребыванием людей;</w:t>
      </w:r>
    </w:p>
    <w:p w:rsidR="0032311A" w:rsidRDefault="0032311A" w:rsidP="0028330A">
      <w:pPr>
        <w:shd w:val="clear" w:color="auto" w:fill="FFFFFF"/>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3F5EB6" w:rsidRPr="0048577D">
        <w:rPr>
          <w:rFonts w:ascii="Times New Roman" w:hAnsi="Times New Roman" w:cs="Times New Roman"/>
          <w:color w:val="000000"/>
          <w:sz w:val="28"/>
          <w:szCs w:val="28"/>
        </w:rPr>
        <w:t>трансляцией текстов о необходимости эвакуации, путях эвакуации, направлении движения и других действиях, направленных на обеспечение безопасности людей;</w:t>
      </w:r>
    </w:p>
    <w:p w:rsidR="0032311A" w:rsidRDefault="0032311A" w:rsidP="0028330A">
      <w:pPr>
        <w:shd w:val="clear" w:color="auto" w:fill="FFFFFF"/>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3F5EB6" w:rsidRPr="0048577D">
        <w:rPr>
          <w:rFonts w:ascii="Times New Roman" w:hAnsi="Times New Roman" w:cs="Times New Roman"/>
          <w:color w:val="000000"/>
          <w:sz w:val="28"/>
          <w:szCs w:val="28"/>
        </w:rPr>
        <w:t>трансляцией специально разработанных текстов, направленных на предотвращение паники и других явлений, усложняющих эвакуацию;</w:t>
      </w:r>
    </w:p>
    <w:p w:rsidR="0032311A" w:rsidRDefault="0032311A" w:rsidP="0028330A">
      <w:pPr>
        <w:shd w:val="clear" w:color="auto" w:fill="FFFFFF"/>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3F5EB6" w:rsidRPr="0048577D">
        <w:rPr>
          <w:rFonts w:ascii="Times New Roman" w:hAnsi="Times New Roman" w:cs="Times New Roman"/>
          <w:color w:val="000000"/>
          <w:sz w:val="28"/>
          <w:szCs w:val="28"/>
        </w:rPr>
        <w:t>размещением эвакуационных знаков безопасности на путях эвакуации;</w:t>
      </w:r>
    </w:p>
    <w:p w:rsidR="0032311A" w:rsidRDefault="0032311A" w:rsidP="0028330A">
      <w:pPr>
        <w:shd w:val="clear" w:color="auto" w:fill="FFFFFF"/>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3F5EB6" w:rsidRPr="0048577D">
        <w:rPr>
          <w:rFonts w:ascii="Times New Roman" w:hAnsi="Times New Roman" w:cs="Times New Roman"/>
          <w:color w:val="000000"/>
          <w:sz w:val="28"/>
          <w:szCs w:val="28"/>
        </w:rPr>
        <w:t>включением эвакуационных знаков безопасности;</w:t>
      </w:r>
    </w:p>
    <w:p w:rsidR="0032311A" w:rsidRDefault="0032311A" w:rsidP="0028330A">
      <w:pPr>
        <w:shd w:val="clear" w:color="auto" w:fill="FFFFFF"/>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3F5EB6" w:rsidRPr="0048577D">
        <w:rPr>
          <w:rFonts w:ascii="Times New Roman" w:hAnsi="Times New Roman" w:cs="Times New Roman"/>
          <w:color w:val="000000"/>
          <w:sz w:val="28"/>
          <w:szCs w:val="28"/>
        </w:rPr>
        <w:t>включением эвакуационного освещения;</w:t>
      </w:r>
    </w:p>
    <w:p w:rsidR="00CC7EB4" w:rsidRDefault="0032311A" w:rsidP="0028330A">
      <w:pPr>
        <w:shd w:val="clear" w:color="auto" w:fill="FFFFFF"/>
        <w:rPr>
          <w:rFonts w:ascii="Times New Roman" w:hAnsi="Times New Roman" w:cs="Times New Roman"/>
          <w:color w:val="000000"/>
          <w:sz w:val="28"/>
          <w:szCs w:val="28"/>
        </w:rPr>
      </w:pPr>
      <w:r>
        <w:rPr>
          <w:rFonts w:ascii="Times New Roman" w:hAnsi="Times New Roman" w:cs="Times New Roman"/>
          <w:color w:val="000000"/>
          <w:sz w:val="28"/>
          <w:szCs w:val="28"/>
        </w:rPr>
        <w:t>-</w:t>
      </w:r>
      <w:r w:rsidR="00CC7EB4">
        <w:rPr>
          <w:rFonts w:ascii="Times New Roman" w:hAnsi="Times New Roman" w:cs="Times New Roman"/>
          <w:color w:val="000000"/>
          <w:sz w:val="28"/>
          <w:szCs w:val="28"/>
        </w:rPr>
        <w:t xml:space="preserve"> </w:t>
      </w:r>
      <w:r w:rsidR="003F5EB6" w:rsidRPr="0048577D">
        <w:rPr>
          <w:rFonts w:ascii="Times New Roman" w:hAnsi="Times New Roman" w:cs="Times New Roman"/>
          <w:color w:val="000000"/>
          <w:sz w:val="28"/>
          <w:szCs w:val="28"/>
        </w:rPr>
        <w:t>дистанционным открыванием дверей эвакуационных выходов (например, оборудованных электромагнитными замками).</w:t>
      </w:r>
    </w:p>
    <w:p w:rsidR="00C833F5" w:rsidRDefault="003F5EB6" w:rsidP="0028330A">
      <w:pPr>
        <w:shd w:val="clear" w:color="auto" w:fill="FFFFFF"/>
        <w:rPr>
          <w:rFonts w:ascii="Times New Roman" w:hAnsi="Times New Roman" w:cs="Times New Roman"/>
          <w:color w:val="000000"/>
          <w:sz w:val="28"/>
          <w:szCs w:val="28"/>
        </w:rPr>
      </w:pPr>
      <w:r w:rsidRPr="0048577D">
        <w:rPr>
          <w:rFonts w:ascii="Times New Roman" w:hAnsi="Times New Roman" w:cs="Times New Roman"/>
          <w:color w:val="000000"/>
          <w:sz w:val="28"/>
          <w:szCs w:val="28"/>
        </w:rPr>
        <w:t>В системах оповещения и управления эвакуацией должна предусматриваться возможность ее сопряжения с системой оповещения гражданской обороны, системы должны включаться от командного импульса, формируемого автоматической установкой пожарной сигнализации или пожаротушени</w:t>
      </w:r>
      <w:r w:rsidR="00CC7EB4">
        <w:rPr>
          <w:rFonts w:ascii="Times New Roman" w:hAnsi="Times New Roman" w:cs="Times New Roman"/>
          <w:color w:val="000000"/>
          <w:sz w:val="28"/>
          <w:szCs w:val="28"/>
        </w:rPr>
        <w:t>я.</w:t>
      </w:r>
    </w:p>
    <w:p w:rsidR="00CC7EB4" w:rsidRDefault="00C833F5" w:rsidP="0028330A">
      <w:pPr>
        <w:shd w:val="clear" w:color="auto" w:fill="FFFFFF"/>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w:t>
      </w:r>
      <w:r w:rsidR="003F5EB6" w:rsidRPr="0048577D">
        <w:rPr>
          <w:rFonts w:ascii="Times New Roman" w:hAnsi="Times New Roman" w:cs="Times New Roman"/>
          <w:color w:val="000000"/>
          <w:sz w:val="28"/>
          <w:szCs w:val="28"/>
        </w:rPr>
        <w:t>Звуковые сигналы оповещения должны отличаться по тональности от звуковых сигналов другого назначения.</w:t>
      </w:r>
    </w:p>
    <w:p w:rsidR="00CC7EB4" w:rsidRDefault="003F5EB6" w:rsidP="0028330A">
      <w:pPr>
        <w:shd w:val="clear" w:color="auto" w:fill="FFFFFF"/>
        <w:rPr>
          <w:rFonts w:ascii="Times New Roman" w:hAnsi="Times New Roman" w:cs="Times New Roman"/>
          <w:color w:val="000000"/>
          <w:sz w:val="28"/>
          <w:szCs w:val="28"/>
        </w:rPr>
      </w:pPr>
      <w:r w:rsidRPr="0048577D">
        <w:rPr>
          <w:rFonts w:ascii="Times New Roman" w:hAnsi="Times New Roman" w:cs="Times New Roman"/>
          <w:color w:val="000000"/>
          <w:sz w:val="28"/>
          <w:szCs w:val="28"/>
        </w:rPr>
        <w:t>Производственные здания и сооружения категорий А, Б, В, Г и Д должны быть оборудованы системами оповещения и управления эвакуацией в соответствии с требованиями НПБ 104-03.</w:t>
      </w:r>
    </w:p>
    <w:p w:rsidR="00CC7EB4" w:rsidRDefault="003F5EB6" w:rsidP="0028330A">
      <w:pPr>
        <w:shd w:val="clear" w:color="auto" w:fill="FFFFFF"/>
        <w:rPr>
          <w:rFonts w:ascii="Times New Roman" w:hAnsi="Times New Roman" w:cs="Times New Roman"/>
          <w:color w:val="000000"/>
          <w:sz w:val="28"/>
          <w:szCs w:val="28"/>
        </w:rPr>
      </w:pPr>
      <w:r w:rsidRPr="0048577D">
        <w:rPr>
          <w:rFonts w:ascii="Times New Roman" w:hAnsi="Times New Roman" w:cs="Times New Roman"/>
          <w:color w:val="000000"/>
          <w:sz w:val="28"/>
          <w:szCs w:val="28"/>
        </w:rPr>
        <w:t>Системы оповещения и управления эвакуацией зданий категории А и Б должны быть сблокированы с технологической или пожарной автоматикой. В помещениях и зданиях, где находятся (работают, проживают, проводят досуг) люди с физическими недостатками (слабовидящие, слабослышащие), системы оповещения и управления эвакуацией должна учитывать эти особенности.</w:t>
      </w:r>
    </w:p>
    <w:p w:rsidR="00CC7EB4" w:rsidRPr="005B4B2A" w:rsidRDefault="001C7862" w:rsidP="005B4B2A">
      <w:pPr>
        <w:pStyle w:val="2"/>
        <w:rPr>
          <w:rFonts w:ascii="Times New Roman" w:hAnsi="Times New Roman" w:cs="Times New Roman"/>
          <w:color w:val="auto"/>
          <w:sz w:val="28"/>
          <w:szCs w:val="28"/>
        </w:rPr>
      </w:pPr>
      <w:bookmarkStart w:id="21" w:name="3.7.10"/>
      <w:bookmarkStart w:id="22" w:name="_Toc113456543"/>
      <w:bookmarkEnd w:id="21"/>
      <w:r w:rsidRPr="005B4B2A">
        <w:rPr>
          <w:rFonts w:ascii="Times New Roman" w:hAnsi="Times New Roman" w:cs="Times New Roman"/>
          <w:color w:val="auto"/>
          <w:sz w:val="28"/>
          <w:szCs w:val="28"/>
        </w:rPr>
        <w:t>6</w:t>
      </w:r>
      <w:r w:rsidR="009C73AF" w:rsidRPr="005B4B2A">
        <w:rPr>
          <w:rFonts w:ascii="Times New Roman" w:hAnsi="Times New Roman" w:cs="Times New Roman"/>
          <w:color w:val="auto"/>
          <w:sz w:val="28"/>
          <w:szCs w:val="28"/>
        </w:rPr>
        <w:t>.4</w:t>
      </w:r>
      <w:r w:rsidR="003F5EB6" w:rsidRPr="005B4B2A">
        <w:rPr>
          <w:rFonts w:ascii="Times New Roman" w:hAnsi="Times New Roman" w:cs="Times New Roman"/>
          <w:color w:val="auto"/>
          <w:sz w:val="28"/>
          <w:szCs w:val="28"/>
        </w:rPr>
        <w:t xml:space="preserve"> Средства пожарно-технической защиты и средства тушения пожаров</w:t>
      </w:r>
      <w:bookmarkEnd w:id="22"/>
    </w:p>
    <w:p w:rsidR="00CC7EB4" w:rsidRDefault="003F5EB6" w:rsidP="0028330A">
      <w:pPr>
        <w:shd w:val="clear" w:color="auto" w:fill="FFFFFF"/>
        <w:rPr>
          <w:rFonts w:ascii="Times New Roman" w:hAnsi="Times New Roman" w:cs="Times New Roman"/>
          <w:color w:val="000000"/>
          <w:sz w:val="28"/>
          <w:szCs w:val="28"/>
        </w:rPr>
      </w:pPr>
      <w:r w:rsidRPr="0048577D">
        <w:rPr>
          <w:rFonts w:ascii="Times New Roman" w:hAnsi="Times New Roman" w:cs="Times New Roman"/>
          <w:color w:val="000000"/>
          <w:sz w:val="28"/>
          <w:szCs w:val="28"/>
        </w:rPr>
        <w:t>Средства пожарно-технической защиты включают наружный и внутренний противопожарный водопроводы, установки сигнализаций и пожаротушения, первичные средства пожаротушения и применяются в случаях невозможности по условию технологии исключения вероятности контакта горючей среды с потенциальными источниками зажигания.</w:t>
      </w:r>
    </w:p>
    <w:p w:rsidR="00C833F5" w:rsidRDefault="003F5EB6" w:rsidP="0028330A">
      <w:pPr>
        <w:shd w:val="clear" w:color="auto" w:fill="FFFFFF"/>
        <w:rPr>
          <w:rFonts w:ascii="Times New Roman" w:hAnsi="Times New Roman" w:cs="Times New Roman"/>
          <w:color w:val="000000"/>
          <w:sz w:val="28"/>
          <w:szCs w:val="28"/>
        </w:rPr>
      </w:pPr>
      <w:r w:rsidRPr="0048577D">
        <w:rPr>
          <w:rFonts w:ascii="Times New Roman" w:hAnsi="Times New Roman" w:cs="Times New Roman"/>
          <w:color w:val="000000"/>
          <w:sz w:val="28"/>
          <w:szCs w:val="28"/>
        </w:rPr>
        <w:t>Такими средствами обязательно защищаются в общем случае помещения, здания, сооружения и оборудование категорий А, Б, В1-В3, а также объекты с массовым пребыванием людей. Необходимость оборудования объектов наружным противопожарным водопроводом и расчет его параметро</w:t>
      </w:r>
      <w:r w:rsidR="00CC7EB4">
        <w:rPr>
          <w:rFonts w:ascii="Times New Roman" w:hAnsi="Times New Roman" w:cs="Times New Roman"/>
          <w:color w:val="000000"/>
          <w:sz w:val="28"/>
          <w:szCs w:val="28"/>
        </w:rPr>
        <w:t>в определяется СНиП 2.04.02-84 «</w:t>
      </w:r>
      <w:r w:rsidRPr="0048577D">
        <w:rPr>
          <w:rFonts w:ascii="Times New Roman" w:hAnsi="Times New Roman" w:cs="Times New Roman"/>
          <w:color w:val="000000"/>
          <w:sz w:val="28"/>
          <w:szCs w:val="28"/>
        </w:rPr>
        <w:t>Водоснабже</w:t>
      </w:r>
      <w:r w:rsidR="00CC7EB4">
        <w:rPr>
          <w:rFonts w:ascii="Times New Roman" w:hAnsi="Times New Roman" w:cs="Times New Roman"/>
          <w:color w:val="000000"/>
          <w:sz w:val="28"/>
          <w:szCs w:val="28"/>
        </w:rPr>
        <w:t>ние. Наружные сети и сооружения»</w:t>
      </w:r>
      <w:r w:rsidRPr="0048577D">
        <w:rPr>
          <w:rFonts w:ascii="Times New Roman" w:hAnsi="Times New Roman" w:cs="Times New Roman"/>
          <w:color w:val="000000"/>
          <w:sz w:val="28"/>
          <w:szCs w:val="28"/>
        </w:rPr>
        <w:t>.</w:t>
      </w:r>
    </w:p>
    <w:p w:rsidR="00CC7EB4" w:rsidRDefault="003F5EB6" w:rsidP="0028330A">
      <w:pPr>
        <w:shd w:val="clear" w:color="auto" w:fill="FFFFFF"/>
        <w:rPr>
          <w:rFonts w:ascii="Times New Roman" w:hAnsi="Times New Roman" w:cs="Times New Roman"/>
          <w:color w:val="000000"/>
          <w:sz w:val="28"/>
          <w:szCs w:val="28"/>
        </w:rPr>
      </w:pPr>
      <w:r w:rsidRPr="0048577D">
        <w:rPr>
          <w:rFonts w:ascii="Times New Roman" w:hAnsi="Times New Roman" w:cs="Times New Roman"/>
          <w:color w:val="000000"/>
          <w:sz w:val="28"/>
          <w:szCs w:val="28"/>
        </w:rPr>
        <w:t>Порядок оборудования объектов системой внутреннего противопожарного водопровода и расчет его параметров (количество гидрантов, расход воды через гидранты, места их установки и др.</w:t>
      </w:r>
      <w:r w:rsidR="00CC7EB4">
        <w:rPr>
          <w:rFonts w:ascii="Times New Roman" w:hAnsi="Times New Roman" w:cs="Times New Roman"/>
          <w:color w:val="000000"/>
          <w:sz w:val="28"/>
          <w:szCs w:val="28"/>
        </w:rPr>
        <w:t>) определяется СНиП 2.04.01-85 «</w:t>
      </w:r>
      <w:r w:rsidRPr="0048577D">
        <w:rPr>
          <w:rFonts w:ascii="Times New Roman" w:hAnsi="Times New Roman" w:cs="Times New Roman"/>
          <w:color w:val="000000"/>
          <w:sz w:val="28"/>
          <w:szCs w:val="28"/>
        </w:rPr>
        <w:t>Внут</w:t>
      </w:r>
      <w:r w:rsidR="00CC7EB4">
        <w:rPr>
          <w:rFonts w:ascii="Times New Roman" w:hAnsi="Times New Roman" w:cs="Times New Roman"/>
          <w:color w:val="000000"/>
          <w:sz w:val="28"/>
          <w:szCs w:val="28"/>
        </w:rPr>
        <w:t>ренний водопровод и канализация»</w:t>
      </w:r>
      <w:r w:rsidRPr="0048577D">
        <w:rPr>
          <w:rFonts w:ascii="Times New Roman" w:hAnsi="Times New Roman" w:cs="Times New Roman"/>
          <w:color w:val="000000"/>
          <w:sz w:val="28"/>
          <w:szCs w:val="28"/>
        </w:rPr>
        <w:t>.</w:t>
      </w:r>
    </w:p>
    <w:p w:rsidR="00CC7EB4" w:rsidRDefault="003F5EB6" w:rsidP="0028330A">
      <w:pPr>
        <w:shd w:val="clear" w:color="auto" w:fill="FFFFFF"/>
        <w:rPr>
          <w:rFonts w:ascii="Times New Roman" w:hAnsi="Times New Roman" w:cs="Times New Roman"/>
          <w:color w:val="000000"/>
          <w:sz w:val="28"/>
          <w:szCs w:val="28"/>
        </w:rPr>
      </w:pPr>
      <w:r w:rsidRPr="0048577D">
        <w:rPr>
          <w:rFonts w:ascii="Times New Roman" w:hAnsi="Times New Roman" w:cs="Times New Roman"/>
          <w:color w:val="000000"/>
          <w:sz w:val="28"/>
          <w:szCs w:val="28"/>
        </w:rPr>
        <w:lastRenderedPageBreak/>
        <w:t>Системы пожарной сигнализации предназначены для обнаружения в начальной стадии пожара, передачи тревожных сообщений о месте и времени его возникновения и при необходимости введения в действие автоматической системы пожаротушения и дымоудаления. Системы могут быть с совмещенными функциями, т.е. пожарно-охранными. По принципу передачи сигнала они могут быть ручными и автоматическими. Последние реагируют на параметры изменяющейся при пожаре среды: температуру, световое излучение, появление дыма. Извещатели могут быть и комбинированными. Ручные извещатели подают сигнал после нажатия человеком специальной кнопки.</w:t>
      </w:r>
    </w:p>
    <w:p w:rsidR="00CC7EB4" w:rsidRDefault="003F5EB6" w:rsidP="0028330A">
      <w:pPr>
        <w:shd w:val="clear" w:color="auto" w:fill="FFFFFF"/>
        <w:rPr>
          <w:rFonts w:ascii="Times New Roman" w:hAnsi="Times New Roman" w:cs="Times New Roman"/>
          <w:color w:val="000000"/>
          <w:sz w:val="28"/>
          <w:szCs w:val="28"/>
        </w:rPr>
      </w:pPr>
      <w:r w:rsidRPr="0048577D">
        <w:rPr>
          <w:rFonts w:ascii="Times New Roman" w:hAnsi="Times New Roman" w:cs="Times New Roman"/>
          <w:color w:val="000000"/>
          <w:sz w:val="28"/>
          <w:szCs w:val="28"/>
        </w:rPr>
        <w:t>Под установками пожаротушения понимается совокупность стационарных технических средств для тушения пожара путем выпуска огнетушащих веществ. По способу приведения в действие установки подразделяются на ручные (с ручным способом приведения в действие) и автоматичес</w:t>
      </w:r>
      <w:r w:rsidR="00CC7EB4">
        <w:rPr>
          <w:rFonts w:ascii="Times New Roman" w:hAnsi="Times New Roman" w:cs="Times New Roman"/>
          <w:color w:val="000000"/>
          <w:sz w:val="28"/>
          <w:szCs w:val="28"/>
        </w:rPr>
        <w:t>кие.</w:t>
      </w:r>
    </w:p>
    <w:p w:rsidR="00CC7EB4" w:rsidRDefault="003F5EB6" w:rsidP="0028330A">
      <w:pPr>
        <w:shd w:val="clear" w:color="auto" w:fill="FFFFFF"/>
        <w:rPr>
          <w:rFonts w:ascii="Times New Roman" w:hAnsi="Times New Roman" w:cs="Times New Roman"/>
          <w:color w:val="000000"/>
          <w:sz w:val="28"/>
          <w:szCs w:val="28"/>
        </w:rPr>
      </w:pPr>
      <w:r w:rsidRPr="0048577D">
        <w:rPr>
          <w:rFonts w:ascii="Times New Roman" w:hAnsi="Times New Roman" w:cs="Times New Roman"/>
          <w:color w:val="000000"/>
          <w:sz w:val="28"/>
          <w:szCs w:val="28"/>
        </w:rPr>
        <w:t>По типу огнетушащие средства подразделяются на установки:</w:t>
      </w:r>
    </w:p>
    <w:p w:rsidR="00CC7EB4" w:rsidRDefault="00CC7EB4" w:rsidP="0028330A">
      <w:pPr>
        <w:shd w:val="clear" w:color="auto" w:fill="FFFFFF"/>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3F5EB6" w:rsidRPr="0048577D">
        <w:rPr>
          <w:rFonts w:ascii="Times New Roman" w:hAnsi="Times New Roman" w:cs="Times New Roman"/>
          <w:color w:val="000000"/>
          <w:sz w:val="28"/>
          <w:szCs w:val="28"/>
        </w:rPr>
        <w:t>водяного пожаротушения (спринклерная, дренчерная, лафетными стволами);</w:t>
      </w:r>
    </w:p>
    <w:p w:rsidR="00CC7EB4" w:rsidRDefault="00CC7EB4" w:rsidP="0028330A">
      <w:pPr>
        <w:shd w:val="clear" w:color="auto" w:fill="FFFFFF"/>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3F5EB6" w:rsidRPr="0048577D">
        <w:rPr>
          <w:rFonts w:ascii="Times New Roman" w:hAnsi="Times New Roman" w:cs="Times New Roman"/>
          <w:color w:val="000000"/>
          <w:sz w:val="28"/>
          <w:szCs w:val="28"/>
        </w:rPr>
        <w:t>пенного пожаротушения (спринклерная, дренчерная)</w:t>
      </w:r>
      <w:r>
        <w:rPr>
          <w:rFonts w:ascii="Times New Roman" w:hAnsi="Times New Roman" w:cs="Times New Roman"/>
          <w:color w:val="000000"/>
          <w:sz w:val="28"/>
          <w:szCs w:val="28"/>
        </w:rPr>
        <w:t>;</w:t>
      </w:r>
    </w:p>
    <w:p w:rsidR="00CC7EB4" w:rsidRDefault="00CC7EB4" w:rsidP="0028330A">
      <w:pPr>
        <w:shd w:val="clear" w:color="auto" w:fill="FFFFFF"/>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3F5EB6" w:rsidRPr="0048577D">
        <w:rPr>
          <w:rFonts w:ascii="Times New Roman" w:hAnsi="Times New Roman" w:cs="Times New Roman"/>
          <w:color w:val="000000"/>
          <w:sz w:val="28"/>
          <w:szCs w:val="28"/>
        </w:rPr>
        <w:t xml:space="preserve">порошкового </w:t>
      </w:r>
      <w:r>
        <w:rPr>
          <w:rFonts w:ascii="Times New Roman" w:hAnsi="Times New Roman" w:cs="Times New Roman"/>
          <w:color w:val="000000"/>
          <w:sz w:val="28"/>
          <w:szCs w:val="28"/>
        </w:rPr>
        <w:t xml:space="preserve"> </w:t>
      </w:r>
      <w:r w:rsidR="003F5EB6" w:rsidRPr="0048577D">
        <w:rPr>
          <w:rFonts w:ascii="Times New Roman" w:hAnsi="Times New Roman" w:cs="Times New Roman"/>
          <w:color w:val="000000"/>
          <w:sz w:val="28"/>
          <w:szCs w:val="28"/>
        </w:rPr>
        <w:t>пожаротушения;</w:t>
      </w:r>
    </w:p>
    <w:p w:rsidR="003F5EB6" w:rsidRDefault="00CC7EB4" w:rsidP="0028330A">
      <w:pPr>
        <w:shd w:val="clear" w:color="auto" w:fill="FFFFFF"/>
        <w:rPr>
          <w:rFonts w:ascii="Times New Roman" w:hAnsi="Times New Roman" w:cs="Times New Roman"/>
          <w:color w:val="000000"/>
          <w:sz w:val="28"/>
          <w:szCs w:val="28"/>
        </w:rPr>
      </w:pPr>
      <w:r>
        <w:rPr>
          <w:rFonts w:ascii="Times New Roman" w:hAnsi="Times New Roman" w:cs="Times New Roman"/>
          <w:color w:val="000000"/>
          <w:sz w:val="28"/>
          <w:szCs w:val="28"/>
        </w:rPr>
        <w:t>-</w:t>
      </w:r>
      <w:r w:rsidR="003F5EB6" w:rsidRPr="0048577D">
        <w:rPr>
          <w:rFonts w:ascii="Times New Roman" w:hAnsi="Times New Roman" w:cs="Times New Roman"/>
          <w:color w:val="000000"/>
          <w:sz w:val="28"/>
          <w:szCs w:val="28"/>
        </w:rPr>
        <w:t xml:space="preserve"> газового (СО2, хладонового, азотного, парового и др.) пожаротушения. Тип установки и огнетушащее вещество выбираются с учетом пожарной опасности, физико-химических свойств производимых, хранимых и применяемых веществ и материалов и вида защищаемых материальных ценностей, хранящихся в этих объектах (музеи, книгохранилища, галереи, помещения ЭВМ и т.п.).</w:t>
      </w:r>
    </w:p>
    <w:p w:rsidR="00CC7EB4" w:rsidRPr="00CC7EB4" w:rsidRDefault="00CC7EB4" w:rsidP="0028330A">
      <w:pPr>
        <w:shd w:val="clear" w:color="auto" w:fill="FFFFFF"/>
        <w:rPr>
          <w:rFonts w:ascii="Times New Roman" w:hAnsi="Times New Roman" w:cs="Times New Roman"/>
          <w:color w:val="000000"/>
          <w:sz w:val="28"/>
          <w:szCs w:val="28"/>
        </w:rPr>
      </w:pPr>
    </w:p>
    <w:p w:rsidR="003F5EB6" w:rsidRPr="005B4B2A" w:rsidRDefault="005B4B2A" w:rsidP="00A625E1">
      <w:pPr>
        <w:pStyle w:val="1"/>
        <w:jc w:val="center"/>
        <w:rPr>
          <w:rStyle w:val="bold"/>
          <w:rFonts w:ascii="Times New Roman" w:hAnsi="Times New Roman" w:cs="Times New Roman"/>
          <w:b/>
          <w:caps/>
          <w:color w:val="auto"/>
        </w:rPr>
      </w:pPr>
      <w:bookmarkStart w:id="23" w:name="_Toc113456544"/>
      <w:r w:rsidRPr="005B4B2A">
        <w:rPr>
          <w:rStyle w:val="bold"/>
          <w:rFonts w:ascii="Times New Roman" w:hAnsi="Times New Roman" w:cs="Times New Roman"/>
          <w:b/>
          <w:color w:val="auto"/>
        </w:rPr>
        <w:lastRenderedPageBreak/>
        <w:t>7. ОБЕСПЕЧЕНИЕ БЕЗОПАСНОСТИ РАБОТНИКОВ В АВАРИЙНЫХ СИТУАЦИЯХ</w:t>
      </w:r>
      <w:bookmarkEnd w:id="23"/>
    </w:p>
    <w:p w:rsidR="00CC7EB4" w:rsidRDefault="001C7862" w:rsidP="0028330A">
      <w:pPr>
        <w:pStyle w:val="a3"/>
        <w:spacing w:line="360" w:lineRule="auto"/>
        <w:rPr>
          <w:color w:val="000000"/>
          <w:sz w:val="28"/>
          <w:szCs w:val="28"/>
        </w:rPr>
      </w:pPr>
      <w:r w:rsidRPr="009C31BD">
        <w:rPr>
          <w:b/>
          <w:bCs/>
          <w:color w:val="000000"/>
          <w:sz w:val="28"/>
          <w:szCs w:val="28"/>
        </w:rPr>
        <w:t xml:space="preserve"> </w:t>
      </w:r>
      <w:bookmarkStart w:id="24" w:name="_Toc113456545"/>
      <w:r w:rsidRPr="005B4B2A">
        <w:rPr>
          <w:rStyle w:val="20"/>
          <w:rFonts w:ascii="Times New Roman" w:hAnsi="Times New Roman" w:cs="Times New Roman"/>
          <w:color w:val="auto"/>
          <w:sz w:val="28"/>
          <w:szCs w:val="28"/>
        </w:rPr>
        <w:t>7.1</w:t>
      </w:r>
      <w:r w:rsidR="003F5EB6" w:rsidRPr="005B4B2A">
        <w:rPr>
          <w:rStyle w:val="20"/>
          <w:rFonts w:ascii="Times New Roman" w:hAnsi="Times New Roman" w:cs="Times New Roman"/>
          <w:color w:val="auto"/>
          <w:sz w:val="28"/>
          <w:szCs w:val="28"/>
        </w:rPr>
        <w:t xml:space="preserve"> Основные виды аварийных ситуаций</w:t>
      </w:r>
      <w:bookmarkEnd w:id="24"/>
      <w:r w:rsidR="003F5EB6" w:rsidRPr="0048577D">
        <w:rPr>
          <w:color w:val="000000"/>
          <w:sz w:val="28"/>
          <w:szCs w:val="28"/>
        </w:rPr>
        <w:br/>
        <w:t>          Аварийная ситуация - понятие, тесно</w:t>
      </w:r>
      <w:r w:rsidR="00CC7EB4">
        <w:rPr>
          <w:color w:val="000000"/>
          <w:sz w:val="28"/>
          <w:szCs w:val="28"/>
        </w:rPr>
        <w:t xml:space="preserve"> связанное с понятием «авария»</w:t>
      </w:r>
      <w:r w:rsidR="003F5EB6" w:rsidRPr="0048577D">
        <w:rPr>
          <w:color w:val="000000"/>
          <w:sz w:val="28"/>
          <w:szCs w:val="28"/>
        </w:rPr>
        <w:t>. Аварийная ситуация - это развивающаяся во времени авария, состоящая в последовательности сменяющих друг друга различных опасных событий.</w:t>
      </w:r>
    </w:p>
    <w:p w:rsidR="00CC7EB4" w:rsidRDefault="003F5EB6" w:rsidP="0028330A">
      <w:pPr>
        <w:pStyle w:val="a3"/>
        <w:spacing w:line="360" w:lineRule="auto"/>
        <w:rPr>
          <w:color w:val="000000"/>
          <w:sz w:val="28"/>
          <w:szCs w:val="28"/>
        </w:rPr>
      </w:pPr>
      <w:r w:rsidRPr="0048577D">
        <w:rPr>
          <w:color w:val="000000"/>
          <w:sz w:val="28"/>
          <w:szCs w:val="28"/>
        </w:rPr>
        <w:t>Авария - важнейшее понятие безопасности человеческой деятельности, именующее и характеризующее последствия реализации одной из основных опасностей техники и технологии (так называемой техносферы) - разрушения объекта или нарушения процесса.</w:t>
      </w:r>
    </w:p>
    <w:p w:rsidR="00CC7EB4" w:rsidRDefault="003F5EB6" w:rsidP="0028330A">
      <w:pPr>
        <w:pStyle w:val="a3"/>
        <w:spacing w:line="360" w:lineRule="auto"/>
        <w:rPr>
          <w:color w:val="000000"/>
          <w:sz w:val="28"/>
          <w:szCs w:val="28"/>
        </w:rPr>
      </w:pPr>
      <w:r w:rsidRPr="0048577D">
        <w:rPr>
          <w:color w:val="000000"/>
          <w:sz w:val="28"/>
          <w:szCs w:val="28"/>
        </w:rPr>
        <w:t xml:space="preserve">В России для опасных производственных объектов понятие </w:t>
      </w:r>
      <w:r w:rsidR="00CC7EB4">
        <w:rPr>
          <w:color w:val="000000"/>
          <w:sz w:val="28"/>
          <w:szCs w:val="28"/>
        </w:rPr>
        <w:t xml:space="preserve">«авария» </w:t>
      </w:r>
      <w:r w:rsidRPr="0048577D">
        <w:rPr>
          <w:color w:val="000000"/>
          <w:sz w:val="28"/>
          <w:szCs w:val="28"/>
        </w:rPr>
        <w:t xml:space="preserve">введено Федеральным </w:t>
      </w:r>
      <w:r w:rsidR="00CC7EB4">
        <w:rPr>
          <w:color w:val="000000"/>
          <w:sz w:val="28"/>
          <w:szCs w:val="28"/>
        </w:rPr>
        <w:t>законом «</w:t>
      </w:r>
      <w:r w:rsidRPr="0048577D">
        <w:rPr>
          <w:color w:val="000000"/>
          <w:sz w:val="28"/>
          <w:szCs w:val="28"/>
        </w:rPr>
        <w:t xml:space="preserve">О промышленной безопасности опасных </w:t>
      </w:r>
      <w:r w:rsidR="00CC7EB4">
        <w:rPr>
          <w:color w:val="000000"/>
          <w:sz w:val="28"/>
          <w:szCs w:val="28"/>
        </w:rPr>
        <w:t>производственных объектов» и включает в себя «</w:t>
      </w:r>
      <w:r w:rsidRPr="0048577D">
        <w:rPr>
          <w:color w:val="000000"/>
          <w:sz w:val="28"/>
          <w:szCs w:val="28"/>
        </w:rPr>
        <w:t>разрушение сооружений и/или технических устройств, применяемых на опасном производственном объекте, неконтролируемые взр</w:t>
      </w:r>
      <w:r w:rsidR="00CC7EB4">
        <w:rPr>
          <w:color w:val="000000"/>
          <w:sz w:val="28"/>
          <w:szCs w:val="28"/>
        </w:rPr>
        <w:t>ыв и/или выброс опасных веществ»</w:t>
      </w:r>
      <w:r w:rsidRPr="0048577D">
        <w:rPr>
          <w:color w:val="000000"/>
          <w:sz w:val="28"/>
          <w:szCs w:val="28"/>
        </w:rPr>
        <w:t>.</w:t>
      </w:r>
      <w:r w:rsidRPr="0048577D">
        <w:rPr>
          <w:color w:val="000000"/>
          <w:sz w:val="28"/>
          <w:szCs w:val="28"/>
        </w:rPr>
        <w:br/>
        <w:t>         В целях упорядочения отнесения происходящих аварий к тому или иному виду Ростехнадзором введена их классификация в зависимости от объектов, относящихся к категории опасных производственных объектов.</w:t>
      </w:r>
      <w:r w:rsidRPr="0048577D">
        <w:rPr>
          <w:color w:val="000000"/>
          <w:sz w:val="28"/>
          <w:szCs w:val="28"/>
        </w:rPr>
        <w:br/>
        <w:t>       </w:t>
      </w:r>
      <w:r w:rsidR="001C7862">
        <w:rPr>
          <w:color w:val="000000"/>
          <w:sz w:val="28"/>
          <w:szCs w:val="28"/>
        </w:rPr>
        <w:t xml:space="preserve"> </w:t>
      </w:r>
      <w:r w:rsidRPr="0048577D">
        <w:rPr>
          <w:color w:val="000000"/>
          <w:sz w:val="28"/>
          <w:szCs w:val="28"/>
        </w:rPr>
        <w:t>Классификация проводится на основании методических рекомендаций по классификации и аварий инцидентов РД 09-398-00, РД 10-385-00, РД 14-377-00, РД 05-392-00, РД 06-376-00, РД 11-405-01, РД 15-630-04, РД 15-73-94.</w:t>
      </w:r>
      <w:r w:rsidRPr="0048577D">
        <w:rPr>
          <w:color w:val="000000"/>
          <w:sz w:val="28"/>
          <w:szCs w:val="28"/>
        </w:rPr>
        <w:br/>
        <w:t>         В соответствии с постановлением Правительс</w:t>
      </w:r>
      <w:r w:rsidR="00CC7EB4">
        <w:rPr>
          <w:color w:val="000000"/>
          <w:sz w:val="28"/>
          <w:szCs w:val="28"/>
        </w:rPr>
        <w:t>тва РФ от 21 мая 2007 г. № 304 «</w:t>
      </w:r>
      <w:r w:rsidRPr="0048577D">
        <w:rPr>
          <w:color w:val="000000"/>
          <w:sz w:val="28"/>
          <w:szCs w:val="28"/>
        </w:rPr>
        <w:t>О классификации чрезвычайных ситуаций прир</w:t>
      </w:r>
      <w:r w:rsidR="00CC7EB4">
        <w:rPr>
          <w:color w:val="000000"/>
          <w:sz w:val="28"/>
          <w:szCs w:val="28"/>
        </w:rPr>
        <w:t>одного и техногенного характера»</w:t>
      </w:r>
      <w:r w:rsidRPr="0048577D">
        <w:rPr>
          <w:color w:val="000000"/>
          <w:sz w:val="28"/>
          <w:szCs w:val="28"/>
        </w:rPr>
        <w:t xml:space="preserve"> чрезвычайные ситуации классифицируются в зависимости от количества людей, пострадавших в этих ситуациях, людей, у которых нарушены условия жизнедеятельности, размера материального ущерба, а также границ зон распространения поражающих факторов чрезвычайных ситуаций.</w:t>
      </w:r>
    </w:p>
    <w:p w:rsidR="00CC7EB4" w:rsidRDefault="003F5EB6" w:rsidP="0028330A">
      <w:pPr>
        <w:pStyle w:val="a3"/>
        <w:spacing w:line="360" w:lineRule="auto"/>
        <w:rPr>
          <w:color w:val="000000"/>
          <w:sz w:val="28"/>
          <w:szCs w:val="28"/>
        </w:rPr>
      </w:pPr>
      <w:r w:rsidRPr="0048577D">
        <w:rPr>
          <w:color w:val="000000"/>
          <w:sz w:val="28"/>
          <w:szCs w:val="28"/>
        </w:rPr>
        <w:lastRenderedPageBreak/>
        <w:t>Чрезвычайные ситуации подразделяются на локальные, муниципальные, межмуниципальные, региональные, межрегиональные, и федеральные.</w:t>
      </w:r>
    </w:p>
    <w:p w:rsidR="00C833F5" w:rsidRDefault="001C7862" w:rsidP="007345C6">
      <w:pPr>
        <w:pStyle w:val="a3"/>
        <w:spacing w:line="360" w:lineRule="auto"/>
        <w:rPr>
          <w:rStyle w:val="20"/>
          <w:rFonts w:ascii="Times New Roman" w:hAnsi="Times New Roman" w:cs="Times New Roman"/>
          <w:color w:val="auto"/>
          <w:sz w:val="28"/>
          <w:szCs w:val="28"/>
        </w:rPr>
      </w:pPr>
      <w:bookmarkStart w:id="25" w:name="3.8.2"/>
      <w:bookmarkStart w:id="26" w:name="_Toc113456546"/>
      <w:bookmarkEnd w:id="25"/>
      <w:r w:rsidRPr="005B4B2A">
        <w:rPr>
          <w:rStyle w:val="20"/>
          <w:rFonts w:ascii="Times New Roman" w:hAnsi="Times New Roman" w:cs="Times New Roman"/>
          <w:color w:val="auto"/>
          <w:sz w:val="28"/>
          <w:szCs w:val="28"/>
        </w:rPr>
        <w:t>7.2</w:t>
      </w:r>
      <w:r w:rsidR="003F5EB6" w:rsidRPr="005B4B2A">
        <w:rPr>
          <w:rStyle w:val="20"/>
          <w:rFonts w:ascii="Times New Roman" w:hAnsi="Times New Roman" w:cs="Times New Roman"/>
          <w:color w:val="auto"/>
          <w:sz w:val="28"/>
          <w:szCs w:val="28"/>
        </w:rPr>
        <w:t xml:space="preserve"> Основные требования по обеспечению готовности к</w:t>
      </w:r>
      <w:r w:rsidR="005B1B63">
        <w:rPr>
          <w:rStyle w:val="20"/>
          <w:rFonts w:ascii="Times New Roman" w:hAnsi="Times New Roman" w:cs="Times New Roman"/>
          <w:color w:val="auto"/>
          <w:sz w:val="28"/>
          <w:szCs w:val="28"/>
        </w:rPr>
        <w:t xml:space="preserve"> </w:t>
      </w:r>
      <w:r w:rsidR="003F5EB6" w:rsidRPr="005B4B2A">
        <w:rPr>
          <w:rStyle w:val="20"/>
          <w:rFonts w:ascii="Times New Roman" w:hAnsi="Times New Roman" w:cs="Times New Roman"/>
          <w:color w:val="auto"/>
          <w:sz w:val="28"/>
          <w:szCs w:val="28"/>
        </w:rPr>
        <w:t>аварийным</w:t>
      </w:r>
      <w:r w:rsidR="00A625E1">
        <w:rPr>
          <w:rStyle w:val="20"/>
          <w:rFonts w:ascii="Times New Roman" w:hAnsi="Times New Roman" w:cs="Times New Roman"/>
          <w:color w:val="auto"/>
          <w:sz w:val="28"/>
          <w:szCs w:val="28"/>
        </w:rPr>
        <w:t xml:space="preserve"> </w:t>
      </w:r>
      <w:r w:rsidR="003F5EB6" w:rsidRPr="005B4B2A">
        <w:rPr>
          <w:rStyle w:val="20"/>
          <w:rFonts w:ascii="Times New Roman" w:hAnsi="Times New Roman" w:cs="Times New Roman"/>
          <w:color w:val="auto"/>
          <w:sz w:val="28"/>
          <w:szCs w:val="28"/>
        </w:rPr>
        <w:t xml:space="preserve"> ситуациям</w:t>
      </w:r>
      <w:bookmarkEnd w:id="26"/>
    </w:p>
    <w:p w:rsidR="00CC7EB4" w:rsidRDefault="003F5EB6" w:rsidP="007345C6">
      <w:pPr>
        <w:pStyle w:val="a3"/>
        <w:spacing w:line="360" w:lineRule="auto"/>
        <w:rPr>
          <w:color w:val="000000"/>
          <w:sz w:val="28"/>
          <w:szCs w:val="28"/>
        </w:rPr>
      </w:pPr>
      <w:r w:rsidRPr="0048577D">
        <w:rPr>
          <w:color w:val="000000"/>
          <w:sz w:val="28"/>
          <w:szCs w:val="28"/>
        </w:rPr>
        <w:t>Руководство МОТ-СУОТ 2001 требует, чтобы предупреждение аварийных ситуаций, готовность к ним и реагирование были составной частью системы управления охраной труда на производстве.</w:t>
      </w:r>
    </w:p>
    <w:p w:rsidR="00C833F5" w:rsidRDefault="003F5EB6" w:rsidP="0028330A">
      <w:pPr>
        <w:pStyle w:val="a3"/>
        <w:spacing w:line="360" w:lineRule="auto"/>
        <w:rPr>
          <w:color w:val="000000"/>
          <w:sz w:val="28"/>
          <w:szCs w:val="28"/>
        </w:rPr>
      </w:pPr>
      <w:r w:rsidRPr="0048577D">
        <w:rPr>
          <w:color w:val="000000"/>
          <w:sz w:val="28"/>
          <w:szCs w:val="28"/>
        </w:rPr>
        <w:t>Заметим, что вся промышленная безопасность есть не что иное, как предупреждение крупных аварий, включая готовность к ликвидации их последствий.</w:t>
      </w:r>
      <w:r w:rsidRPr="0048577D">
        <w:rPr>
          <w:color w:val="000000"/>
          <w:sz w:val="28"/>
          <w:szCs w:val="28"/>
        </w:rPr>
        <w:br/>
        <w:t xml:space="preserve">    </w:t>
      </w:r>
      <w:r w:rsidR="007345C6">
        <w:rPr>
          <w:color w:val="000000"/>
          <w:sz w:val="28"/>
          <w:szCs w:val="28"/>
        </w:rPr>
        <w:t xml:space="preserve"> </w:t>
      </w:r>
      <w:r w:rsidRPr="0048577D">
        <w:rPr>
          <w:color w:val="000000"/>
          <w:sz w:val="28"/>
          <w:szCs w:val="28"/>
        </w:rPr>
        <w:t>Поэтому на крупных предприятиях, помимо прочего, эксплуатирующих опасные производственные объекты, имеются противопожарная служба, газоспасательная служба, система противопожарной защиты, готовятся нештатные аварийно-спасательные формирования из числа работников, имеется ПЛА (план ликвидации аварии) и т.п. Как правило, слаженность работы всех этих служб существенно влияет на результат работы по ликвидации аварийных ситуаций. Поэтому (а также в прямом соот</w:t>
      </w:r>
      <w:r w:rsidR="00CC7EB4">
        <w:rPr>
          <w:color w:val="000000"/>
          <w:sz w:val="28"/>
          <w:szCs w:val="28"/>
        </w:rPr>
        <w:t>ветствии с Федеральным законом «</w:t>
      </w:r>
      <w:r w:rsidRPr="0048577D">
        <w:rPr>
          <w:color w:val="000000"/>
          <w:sz w:val="28"/>
          <w:szCs w:val="28"/>
        </w:rPr>
        <w:t>О промышленной безопасности оп</w:t>
      </w:r>
      <w:r w:rsidR="00CC7EB4">
        <w:rPr>
          <w:color w:val="000000"/>
          <w:sz w:val="28"/>
          <w:szCs w:val="28"/>
        </w:rPr>
        <w:t>асных производственных объектов»</w:t>
      </w:r>
      <w:r w:rsidRPr="0048577D">
        <w:rPr>
          <w:color w:val="000000"/>
          <w:sz w:val="28"/>
          <w:szCs w:val="28"/>
        </w:rPr>
        <w:t>) организация, эксплуатирующая опасный производственный объект, обязана среди прочего:</w:t>
      </w:r>
    </w:p>
    <w:p w:rsidR="00CC7EB4" w:rsidRDefault="003F5EB6" w:rsidP="0028330A">
      <w:pPr>
        <w:pStyle w:val="a3"/>
        <w:spacing w:line="360" w:lineRule="auto"/>
        <w:rPr>
          <w:color w:val="000000"/>
          <w:sz w:val="28"/>
          <w:szCs w:val="28"/>
        </w:rPr>
      </w:pPr>
      <w:r w:rsidRPr="0048577D">
        <w:rPr>
          <w:color w:val="000000"/>
          <w:sz w:val="28"/>
          <w:szCs w:val="28"/>
        </w:rPr>
        <w:t> </w:t>
      </w:r>
      <w:r w:rsidR="00CC7EB4">
        <w:rPr>
          <w:color w:val="000000"/>
          <w:sz w:val="28"/>
          <w:szCs w:val="28"/>
        </w:rPr>
        <w:t>-</w:t>
      </w:r>
      <w:r w:rsidRPr="0048577D">
        <w:rPr>
          <w:color w:val="000000"/>
          <w:sz w:val="28"/>
          <w:szCs w:val="28"/>
        </w:rPr>
        <w:t xml:space="preserve"> принимать меры по защите жизни и здоровья работников в случае аварии на опасном производственном объекте;</w:t>
      </w:r>
    </w:p>
    <w:p w:rsidR="00CC7EB4" w:rsidRDefault="00CC7EB4" w:rsidP="0028330A">
      <w:pPr>
        <w:pStyle w:val="a3"/>
        <w:spacing w:line="360" w:lineRule="auto"/>
        <w:rPr>
          <w:color w:val="000000"/>
          <w:sz w:val="28"/>
          <w:szCs w:val="28"/>
        </w:rPr>
      </w:pPr>
      <w:r>
        <w:rPr>
          <w:color w:val="000000"/>
          <w:sz w:val="28"/>
          <w:szCs w:val="28"/>
        </w:rPr>
        <w:t xml:space="preserve">- </w:t>
      </w:r>
      <w:r w:rsidR="003F5EB6" w:rsidRPr="0048577D">
        <w:rPr>
          <w:color w:val="000000"/>
          <w:sz w:val="28"/>
          <w:szCs w:val="28"/>
        </w:rPr>
        <w:t>осуществлять мероприятия по локализации и ликвидации последствий аварий на опасном производственном объекте, оказывать содействие государственным органам в расследовании причин аварии.</w:t>
      </w:r>
    </w:p>
    <w:p w:rsidR="00CC7EB4" w:rsidRDefault="003F5EB6" w:rsidP="0028330A">
      <w:pPr>
        <w:pStyle w:val="a3"/>
        <w:spacing w:line="360" w:lineRule="auto"/>
        <w:rPr>
          <w:color w:val="000000"/>
          <w:sz w:val="28"/>
          <w:szCs w:val="28"/>
        </w:rPr>
      </w:pPr>
      <w:r w:rsidRPr="0048577D">
        <w:rPr>
          <w:color w:val="000000"/>
          <w:sz w:val="28"/>
          <w:szCs w:val="28"/>
        </w:rPr>
        <w:t> В целях обеспечения готовности к действиям по локализации и ликвидации последствий аварии организация, эксплуатирующая опасный производственный объект, обязана:</w:t>
      </w:r>
    </w:p>
    <w:p w:rsidR="00CC7EB4" w:rsidRDefault="00CC7EB4" w:rsidP="0028330A">
      <w:pPr>
        <w:pStyle w:val="a3"/>
        <w:spacing w:line="360" w:lineRule="auto"/>
        <w:rPr>
          <w:color w:val="000000"/>
          <w:sz w:val="28"/>
          <w:szCs w:val="28"/>
        </w:rPr>
      </w:pPr>
      <w:r>
        <w:rPr>
          <w:color w:val="000000"/>
          <w:sz w:val="28"/>
          <w:szCs w:val="28"/>
        </w:rPr>
        <w:lastRenderedPageBreak/>
        <w:t xml:space="preserve">- </w:t>
      </w:r>
      <w:r w:rsidR="003F5EB6" w:rsidRPr="0048577D">
        <w:rPr>
          <w:color w:val="000000"/>
          <w:sz w:val="28"/>
          <w:szCs w:val="28"/>
        </w:rPr>
        <w:t>планировать и осуществлять мероприятия по локализации и ликвидации последствий аварий на опасном производственном объекте;</w:t>
      </w:r>
    </w:p>
    <w:p w:rsidR="00CC7EB4" w:rsidRDefault="00CC7EB4" w:rsidP="0028330A">
      <w:pPr>
        <w:pStyle w:val="a3"/>
        <w:spacing w:line="360" w:lineRule="auto"/>
        <w:rPr>
          <w:color w:val="000000"/>
          <w:sz w:val="28"/>
          <w:szCs w:val="28"/>
        </w:rPr>
      </w:pPr>
      <w:r>
        <w:rPr>
          <w:color w:val="000000"/>
          <w:sz w:val="28"/>
          <w:szCs w:val="28"/>
        </w:rPr>
        <w:t xml:space="preserve">- </w:t>
      </w:r>
      <w:r w:rsidR="003F5EB6" w:rsidRPr="0048577D">
        <w:rPr>
          <w:color w:val="000000"/>
          <w:sz w:val="28"/>
          <w:szCs w:val="28"/>
        </w:rPr>
        <w:t xml:space="preserve"> заключать с профессиональными аварийно-спасательными службами или с профессиональными аварийно-спасательными формированиями договоры на обслуживание, а в случаях, предусмотренных законодательством Российской Федерации, создавать собственные профессиональные аварийно-спасательные службы или профессиональные аварийно-спасательные формирования, а также нештатные аварийно-спасательные формирования из числа работников;</w:t>
      </w:r>
    </w:p>
    <w:p w:rsidR="00CC7EB4" w:rsidRDefault="00CC7EB4" w:rsidP="0028330A">
      <w:pPr>
        <w:pStyle w:val="a3"/>
        <w:spacing w:line="360" w:lineRule="auto"/>
        <w:rPr>
          <w:color w:val="000000"/>
          <w:sz w:val="28"/>
          <w:szCs w:val="28"/>
        </w:rPr>
      </w:pPr>
      <w:r>
        <w:rPr>
          <w:color w:val="000000"/>
          <w:sz w:val="28"/>
          <w:szCs w:val="28"/>
        </w:rPr>
        <w:t xml:space="preserve">- </w:t>
      </w:r>
      <w:r w:rsidR="003F5EB6" w:rsidRPr="0048577D">
        <w:rPr>
          <w:color w:val="000000"/>
          <w:sz w:val="28"/>
          <w:szCs w:val="28"/>
        </w:rPr>
        <w:t>иметь резервы финансовых средств и материальных ресурсов для локализации и ликвидации последствий аварий, в соответствии с законодательством Российской Федерации;</w:t>
      </w:r>
    </w:p>
    <w:p w:rsidR="00CC7EB4" w:rsidRDefault="00CC7EB4" w:rsidP="0028330A">
      <w:pPr>
        <w:pStyle w:val="a3"/>
        <w:spacing w:line="360" w:lineRule="auto"/>
        <w:rPr>
          <w:color w:val="000000"/>
          <w:sz w:val="28"/>
          <w:szCs w:val="28"/>
        </w:rPr>
      </w:pPr>
      <w:r>
        <w:rPr>
          <w:color w:val="000000"/>
          <w:sz w:val="28"/>
          <w:szCs w:val="28"/>
        </w:rPr>
        <w:t xml:space="preserve">- </w:t>
      </w:r>
      <w:r w:rsidR="003F5EB6" w:rsidRPr="0048577D">
        <w:rPr>
          <w:color w:val="000000"/>
          <w:sz w:val="28"/>
          <w:szCs w:val="28"/>
        </w:rPr>
        <w:t>обучать работников действиям в случае аварии или инцидента на опасном производственном объекте;</w:t>
      </w:r>
    </w:p>
    <w:p w:rsidR="00CC7EB4" w:rsidRDefault="00CC7EB4" w:rsidP="0028330A">
      <w:pPr>
        <w:pStyle w:val="a3"/>
        <w:spacing w:line="360" w:lineRule="auto"/>
        <w:rPr>
          <w:color w:val="000000"/>
          <w:sz w:val="28"/>
          <w:szCs w:val="28"/>
        </w:rPr>
      </w:pPr>
      <w:r>
        <w:rPr>
          <w:color w:val="000000"/>
          <w:sz w:val="28"/>
          <w:szCs w:val="28"/>
        </w:rPr>
        <w:t xml:space="preserve">- </w:t>
      </w:r>
      <w:r w:rsidR="003F5EB6" w:rsidRPr="0048577D">
        <w:rPr>
          <w:color w:val="000000"/>
          <w:sz w:val="28"/>
          <w:szCs w:val="28"/>
        </w:rPr>
        <w:t>создавать системы наблюдения, оповещения, связи и поддержки действий в случае аварии и поддерживать указанные системы в пригодном к использованию состоянии.</w:t>
      </w:r>
    </w:p>
    <w:p w:rsidR="00CC7EB4" w:rsidRPr="005B4B2A" w:rsidRDefault="007345C6" w:rsidP="005B4B2A">
      <w:pPr>
        <w:pStyle w:val="2"/>
        <w:rPr>
          <w:rFonts w:ascii="Times New Roman" w:hAnsi="Times New Roman" w:cs="Times New Roman"/>
          <w:color w:val="auto"/>
          <w:sz w:val="28"/>
          <w:szCs w:val="28"/>
        </w:rPr>
      </w:pPr>
      <w:bookmarkStart w:id="27" w:name="3.8.3"/>
      <w:bookmarkStart w:id="28" w:name="_Toc113456547"/>
      <w:bookmarkEnd w:id="27"/>
      <w:r w:rsidRPr="005B4B2A">
        <w:rPr>
          <w:rFonts w:ascii="Times New Roman" w:hAnsi="Times New Roman" w:cs="Times New Roman"/>
          <w:color w:val="auto"/>
          <w:sz w:val="28"/>
          <w:szCs w:val="28"/>
        </w:rPr>
        <w:t>7.3</w:t>
      </w:r>
      <w:r w:rsidR="003F5EB6" w:rsidRPr="005B4B2A">
        <w:rPr>
          <w:rFonts w:ascii="Times New Roman" w:hAnsi="Times New Roman" w:cs="Times New Roman"/>
          <w:color w:val="auto"/>
          <w:sz w:val="28"/>
          <w:szCs w:val="28"/>
        </w:rPr>
        <w:t xml:space="preserve"> Порядок разработки и содержание планов ликвидации аварий</w:t>
      </w:r>
      <w:bookmarkEnd w:id="28"/>
    </w:p>
    <w:p w:rsidR="00CC7EB4" w:rsidRDefault="003F5EB6" w:rsidP="0028330A">
      <w:pPr>
        <w:pStyle w:val="a3"/>
        <w:spacing w:line="360" w:lineRule="auto"/>
        <w:rPr>
          <w:color w:val="000000"/>
          <w:sz w:val="28"/>
          <w:szCs w:val="28"/>
        </w:rPr>
      </w:pPr>
      <w:r w:rsidRPr="0048577D">
        <w:rPr>
          <w:color w:val="000000"/>
          <w:sz w:val="28"/>
          <w:szCs w:val="28"/>
        </w:rPr>
        <w:t> Идентификация опасностей будущего (планируемого) производства заложена требованиями законодательства в области промышленной безопасности и охраны труда путем включения требований о наличии в проектной документации соответствующих разделов. В ряде случаев, уст</w:t>
      </w:r>
      <w:r w:rsidR="00CC7EB4">
        <w:rPr>
          <w:color w:val="000000"/>
          <w:sz w:val="28"/>
          <w:szCs w:val="28"/>
        </w:rPr>
        <w:t>ановленных Федеральным законом «</w:t>
      </w:r>
      <w:r w:rsidRPr="0048577D">
        <w:rPr>
          <w:color w:val="000000"/>
          <w:sz w:val="28"/>
          <w:szCs w:val="28"/>
        </w:rPr>
        <w:t>О промышленной безопасности оп</w:t>
      </w:r>
      <w:r w:rsidR="00CC7EB4">
        <w:rPr>
          <w:color w:val="000000"/>
          <w:sz w:val="28"/>
          <w:szCs w:val="28"/>
        </w:rPr>
        <w:t>асных производственных объектов»</w:t>
      </w:r>
      <w:r w:rsidRPr="0048577D">
        <w:rPr>
          <w:color w:val="000000"/>
          <w:sz w:val="28"/>
          <w:szCs w:val="28"/>
        </w:rPr>
        <w:t>, оценка рисков аварий приводится в составе декларации промышленной безопасности.</w:t>
      </w:r>
    </w:p>
    <w:p w:rsidR="00CC7EB4" w:rsidRDefault="003F5EB6" w:rsidP="0028330A">
      <w:pPr>
        <w:pStyle w:val="a3"/>
        <w:spacing w:line="360" w:lineRule="auto"/>
        <w:rPr>
          <w:color w:val="000000"/>
          <w:sz w:val="28"/>
          <w:szCs w:val="28"/>
        </w:rPr>
      </w:pPr>
      <w:r w:rsidRPr="0048577D">
        <w:rPr>
          <w:color w:val="000000"/>
          <w:sz w:val="28"/>
          <w:szCs w:val="28"/>
        </w:rPr>
        <w:lastRenderedPageBreak/>
        <w:t>Исходя из оценки рисков аварий, составляются планы ликвидации аварий (ПЛА) и организуется обучение работников действиям по каждой конкретной аварийной ситуации.</w:t>
      </w:r>
    </w:p>
    <w:p w:rsidR="00CC7EB4" w:rsidRDefault="003F5EB6" w:rsidP="0028330A">
      <w:pPr>
        <w:pStyle w:val="a3"/>
        <w:spacing w:line="360" w:lineRule="auto"/>
        <w:rPr>
          <w:color w:val="000000"/>
          <w:sz w:val="28"/>
          <w:szCs w:val="28"/>
        </w:rPr>
      </w:pPr>
      <w:r w:rsidRPr="0048577D">
        <w:rPr>
          <w:color w:val="000000"/>
          <w:sz w:val="28"/>
          <w:szCs w:val="28"/>
        </w:rPr>
        <w:t> ПЛА составляется в целях определения возможных сценариев возникновения и развития аварий, конкретизации технических средств и действий производственного персонала и спецподразделений по локализации аварий.</w:t>
      </w:r>
    </w:p>
    <w:p w:rsidR="00CC7EB4" w:rsidRDefault="003F5EB6" w:rsidP="0028330A">
      <w:pPr>
        <w:pStyle w:val="a3"/>
        <w:spacing w:line="360" w:lineRule="auto"/>
        <w:rPr>
          <w:color w:val="000000"/>
          <w:sz w:val="28"/>
          <w:szCs w:val="28"/>
        </w:rPr>
      </w:pPr>
      <w:r w:rsidRPr="0048577D">
        <w:rPr>
          <w:color w:val="000000"/>
          <w:sz w:val="28"/>
          <w:szCs w:val="28"/>
        </w:rPr>
        <w:t> План ликвидации составляют на аварии, которые характерны (наиболее вероятны) для данного объекта. Перечень таких аварий составляется в рамках проведения идентификации и оценки рисков и разработки декларации промышленной безопасности. В ПЛА должны предусматриваться:</w:t>
      </w:r>
    </w:p>
    <w:p w:rsidR="00CC7EB4" w:rsidRDefault="00CC7EB4" w:rsidP="00C833F5">
      <w:pPr>
        <w:pStyle w:val="a3"/>
        <w:spacing w:line="360" w:lineRule="auto"/>
        <w:rPr>
          <w:color w:val="000000"/>
          <w:sz w:val="28"/>
          <w:szCs w:val="28"/>
        </w:rPr>
      </w:pPr>
      <w:r>
        <w:rPr>
          <w:color w:val="000000"/>
          <w:sz w:val="28"/>
          <w:szCs w:val="28"/>
        </w:rPr>
        <w:t xml:space="preserve">- </w:t>
      </w:r>
      <w:r w:rsidR="003F5EB6" w:rsidRPr="0048577D">
        <w:rPr>
          <w:color w:val="000000"/>
          <w:sz w:val="28"/>
          <w:szCs w:val="28"/>
        </w:rPr>
        <w:t>возможные аварии, места их возникновения и условия, опасные для жизни людей;</w:t>
      </w:r>
    </w:p>
    <w:p w:rsidR="00CC7EB4" w:rsidRDefault="00CC7EB4" w:rsidP="00C833F5">
      <w:pPr>
        <w:pStyle w:val="a3"/>
        <w:spacing w:line="360" w:lineRule="auto"/>
        <w:rPr>
          <w:color w:val="000000"/>
          <w:sz w:val="28"/>
          <w:szCs w:val="28"/>
        </w:rPr>
      </w:pPr>
      <w:r>
        <w:rPr>
          <w:color w:val="000000"/>
          <w:sz w:val="28"/>
          <w:szCs w:val="28"/>
        </w:rPr>
        <w:t xml:space="preserve">- </w:t>
      </w:r>
      <w:r w:rsidR="003F5EB6" w:rsidRPr="0048577D">
        <w:rPr>
          <w:color w:val="000000"/>
          <w:sz w:val="28"/>
          <w:szCs w:val="28"/>
        </w:rPr>
        <w:t>мероприятия по спасению лю</w:t>
      </w:r>
      <w:r w:rsidR="00C833F5">
        <w:rPr>
          <w:color w:val="000000"/>
          <w:sz w:val="28"/>
          <w:szCs w:val="28"/>
        </w:rPr>
        <w:t>дей, застигнутых аварией;</w:t>
      </w:r>
      <w:r w:rsidR="00C833F5">
        <w:rPr>
          <w:color w:val="000000"/>
          <w:sz w:val="28"/>
          <w:szCs w:val="28"/>
        </w:rPr>
        <w:br/>
        <w:t>     - </w:t>
      </w:r>
      <w:r w:rsidR="003F5EB6" w:rsidRPr="0048577D">
        <w:rPr>
          <w:color w:val="000000"/>
          <w:sz w:val="28"/>
          <w:szCs w:val="28"/>
        </w:rPr>
        <w:t xml:space="preserve"> мероприятия по ликвидации аварий в начальной стадии их возникновения, а также первоочередные действия производственного персонала при возникновении аварий;</w:t>
      </w:r>
    </w:p>
    <w:p w:rsidR="00CC7EB4" w:rsidRDefault="00CC7EB4" w:rsidP="00C833F5">
      <w:pPr>
        <w:pStyle w:val="a3"/>
        <w:spacing w:line="360" w:lineRule="auto"/>
        <w:rPr>
          <w:color w:val="000000"/>
          <w:sz w:val="28"/>
          <w:szCs w:val="28"/>
        </w:rPr>
      </w:pPr>
      <w:r>
        <w:rPr>
          <w:color w:val="000000"/>
          <w:sz w:val="28"/>
          <w:szCs w:val="28"/>
        </w:rPr>
        <w:t xml:space="preserve">- </w:t>
      </w:r>
      <w:r w:rsidR="003F5EB6" w:rsidRPr="0048577D">
        <w:rPr>
          <w:color w:val="000000"/>
          <w:sz w:val="28"/>
          <w:szCs w:val="28"/>
        </w:rPr>
        <w:t>места нахождения средств для спасения людей и ликвидации аварий;</w:t>
      </w:r>
    </w:p>
    <w:p w:rsidR="00CC7EB4" w:rsidRDefault="00CC7EB4" w:rsidP="00C833F5">
      <w:pPr>
        <w:pStyle w:val="a3"/>
        <w:spacing w:line="360" w:lineRule="auto"/>
        <w:rPr>
          <w:color w:val="000000"/>
          <w:sz w:val="28"/>
          <w:szCs w:val="28"/>
        </w:rPr>
      </w:pPr>
      <w:r>
        <w:rPr>
          <w:color w:val="000000"/>
          <w:sz w:val="28"/>
          <w:szCs w:val="28"/>
        </w:rPr>
        <w:t xml:space="preserve">- </w:t>
      </w:r>
      <w:r w:rsidR="003F5EB6" w:rsidRPr="0048577D">
        <w:rPr>
          <w:color w:val="000000"/>
          <w:sz w:val="28"/>
          <w:szCs w:val="28"/>
        </w:rPr>
        <w:t>порядок взаимодействия с газоспасательными, пожарными и аварийно-спасательными формированиями.</w:t>
      </w:r>
    </w:p>
    <w:p w:rsidR="00CC7EB4" w:rsidRDefault="003F5EB6" w:rsidP="00C833F5">
      <w:pPr>
        <w:pStyle w:val="a3"/>
        <w:spacing w:line="360" w:lineRule="auto"/>
        <w:rPr>
          <w:color w:val="000000"/>
          <w:sz w:val="28"/>
          <w:szCs w:val="28"/>
        </w:rPr>
      </w:pPr>
      <w:r w:rsidRPr="0048577D">
        <w:rPr>
          <w:color w:val="000000"/>
          <w:sz w:val="28"/>
          <w:szCs w:val="28"/>
        </w:rPr>
        <w:t> ПЛА должен содержать:</w:t>
      </w:r>
    </w:p>
    <w:p w:rsidR="00CC7EB4" w:rsidRDefault="00CC7EB4" w:rsidP="00C833F5">
      <w:pPr>
        <w:pStyle w:val="a3"/>
        <w:spacing w:line="360" w:lineRule="auto"/>
        <w:rPr>
          <w:color w:val="000000"/>
          <w:sz w:val="28"/>
          <w:szCs w:val="28"/>
        </w:rPr>
      </w:pPr>
      <w:r>
        <w:rPr>
          <w:color w:val="000000"/>
          <w:sz w:val="28"/>
          <w:szCs w:val="28"/>
        </w:rPr>
        <w:t xml:space="preserve">- </w:t>
      </w:r>
      <w:r w:rsidR="003F5EB6" w:rsidRPr="0048577D">
        <w:rPr>
          <w:color w:val="000000"/>
          <w:sz w:val="28"/>
          <w:szCs w:val="28"/>
        </w:rPr>
        <w:t>оперативную часть, в которой должны быть предусмотрены все виды возможных аварий на данном объекте, определены мероприятия по спасению людей и ликвидации аварии, а также лица, ответственные за выполнение мероприятий, и исполнители, места нахождения средств для спасения людей и ликвидации аварий, действия газоспасателей, пожарных и других подразделений;</w:t>
      </w:r>
    </w:p>
    <w:p w:rsidR="00CC7EB4" w:rsidRDefault="00CC7EB4" w:rsidP="0028330A">
      <w:pPr>
        <w:pStyle w:val="a3"/>
        <w:spacing w:line="360" w:lineRule="auto"/>
        <w:rPr>
          <w:color w:val="000000"/>
          <w:sz w:val="28"/>
          <w:szCs w:val="28"/>
        </w:rPr>
      </w:pPr>
      <w:r>
        <w:rPr>
          <w:color w:val="000000"/>
          <w:sz w:val="28"/>
          <w:szCs w:val="28"/>
        </w:rPr>
        <w:lastRenderedPageBreak/>
        <w:t xml:space="preserve">- </w:t>
      </w:r>
      <w:r w:rsidR="003F5EB6" w:rsidRPr="0048577D">
        <w:rPr>
          <w:color w:val="000000"/>
          <w:sz w:val="28"/>
          <w:szCs w:val="28"/>
        </w:rPr>
        <w:t>распределение обязанностей между отдельными лицами, участвующими в ликвидации аварии;</w:t>
      </w:r>
    </w:p>
    <w:p w:rsidR="00CC7EB4" w:rsidRDefault="00CC7EB4" w:rsidP="0028330A">
      <w:pPr>
        <w:pStyle w:val="a3"/>
        <w:spacing w:line="360" w:lineRule="auto"/>
        <w:rPr>
          <w:color w:val="000000"/>
          <w:sz w:val="28"/>
          <w:szCs w:val="28"/>
        </w:rPr>
      </w:pPr>
      <w:r>
        <w:rPr>
          <w:color w:val="000000"/>
          <w:sz w:val="28"/>
          <w:szCs w:val="28"/>
        </w:rPr>
        <w:t xml:space="preserve">- </w:t>
      </w:r>
      <w:r w:rsidR="003F5EB6" w:rsidRPr="0048577D">
        <w:rPr>
          <w:color w:val="000000"/>
          <w:sz w:val="28"/>
          <w:szCs w:val="28"/>
        </w:rPr>
        <w:t>список, номера телефонов, адреса должностных лиц и учреждений, которые должны быть немедленно извещены об аварии;</w:t>
      </w:r>
    </w:p>
    <w:p w:rsidR="00CC7EB4" w:rsidRDefault="00CC7EB4" w:rsidP="0028330A">
      <w:pPr>
        <w:pStyle w:val="a3"/>
        <w:spacing w:line="360" w:lineRule="auto"/>
        <w:rPr>
          <w:color w:val="000000"/>
          <w:sz w:val="28"/>
          <w:szCs w:val="28"/>
        </w:rPr>
      </w:pPr>
      <w:r>
        <w:rPr>
          <w:color w:val="000000"/>
          <w:sz w:val="28"/>
          <w:szCs w:val="28"/>
        </w:rPr>
        <w:t xml:space="preserve">- </w:t>
      </w:r>
      <w:r w:rsidR="003F5EB6" w:rsidRPr="0048577D">
        <w:rPr>
          <w:color w:val="000000"/>
          <w:sz w:val="28"/>
          <w:szCs w:val="28"/>
        </w:rPr>
        <w:t>схему расположения технологического оборудования и коммуникаций с указанием вводов и выводов рабочей среды, задвижек, кранов, вентилей, рубильников и аварийных кнопок;</w:t>
      </w:r>
    </w:p>
    <w:p w:rsidR="00CC7EB4" w:rsidRDefault="00CC7EB4" w:rsidP="0028330A">
      <w:pPr>
        <w:pStyle w:val="a3"/>
        <w:spacing w:line="360" w:lineRule="auto"/>
        <w:rPr>
          <w:color w:val="000000"/>
          <w:sz w:val="28"/>
          <w:szCs w:val="28"/>
        </w:rPr>
      </w:pPr>
      <w:r>
        <w:rPr>
          <w:color w:val="000000"/>
          <w:sz w:val="28"/>
          <w:szCs w:val="28"/>
        </w:rPr>
        <w:t xml:space="preserve">- </w:t>
      </w:r>
      <w:r w:rsidR="003F5EB6" w:rsidRPr="0048577D">
        <w:rPr>
          <w:color w:val="000000"/>
          <w:sz w:val="28"/>
          <w:szCs w:val="28"/>
        </w:rPr>
        <w:t>схему размещения стационарных средств пожаротушения, шкафов с газозащитной аппаратурой, СИЗ, инструментов и материалов, находящихся в аварийных шкафах (помещениях) и используемых в случаях аварии, с указанием их количества и основной характеристики, мест расположения пожарных извещателей и телефонов.</w:t>
      </w:r>
    </w:p>
    <w:p w:rsidR="00CC7EB4" w:rsidRDefault="003F5EB6" w:rsidP="0028330A">
      <w:pPr>
        <w:pStyle w:val="a3"/>
        <w:spacing w:line="360" w:lineRule="auto"/>
        <w:rPr>
          <w:color w:val="000000"/>
          <w:sz w:val="28"/>
          <w:szCs w:val="28"/>
        </w:rPr>
      </w:pPr>
      <w:r w:rsidRPr="0048577D">
        <w:rPr>
          <w:color w:val="000000"/>
          <w:sz w:val="28"/>
          <w:szCs w:val="28"/>
        </w:rPr>
        <w:t> Безопасность работников во время аварийной ситуации во многом (если не в основном) зависит от того, насколько они адекватно реагируют на ту или иную ситуацию, насколько четко знают, что делать (и чего не делать), куда бежать, кому сообщать и т.д.</w:t>
      </w:r>
    </w:p>
    <w:p w:rsidR="00CC7EB4" w:rsidRDefault="003F5EB6" w:rsidP="0028330A">
      <w:pPr>
        <w:pStyle w:val="a3"/>
        <w:spacing w:line="360" w:lineRule="auto"/>
        <w:rPr>
          <w:color w:val="000000"/>
          <w:sz w:val="28"/>
          <w:szCs w:val="28"/>
        </w:rPr>
      </w:pPr>
      <w:r w:rsidRPr="0048577D">
        <w:rPr>
          <w:color w:val="000000"/>
          <w:sz w:val="28"/>
          <w:szCs w:val="28"/>
        </w:rPr>
        <w:t>Для отработки практических навыков и действий в условиях аварийной ситуации регулярно по плану ликвидации аварий проводятся учебно-тренировочные занятия с записью в журнале с оценкой каждого работника. Как правило, в них принимают участие и специалисты аварийно-спасательных формирований для отработки согласованных совместных действий. С учетом специфики производства занятия проводятся с различной периодичностью, определенной в правилах безопасности для данной отрасли.</w:t>
      </w:r>
    </w:p>
    <w:p w:rsidR="00CC7EB4" w:rsidRDefault="003F5EB6" w:rsidP="0028330A">
      <w:pPr>
        <w:pStyle w:val="a3"/>
        <w:spacing w:line="360" w:lineRule="auto"/>
        <w:rPr>
          <w:color w:val="000000"/>
          <w:sz w:val="28"/>
          <w:szCs w:val="28"/>
        </w:rPr>
      </w:pPr>
      <w:r w:rsidRPr="0048577D">
        <w:rPr>
          <w:color w:val="000000"/>
          <w:sz w:val="28"/>
          <w:szCs w:val="28"/>
        </w:rPr>
        <w:t xml:space="preserve">Другим не менее важным моментом является то, что до сведения всех подрядчиков, выполняющих работы в условиях действующего производства, должен быть доведен порядок их действий в случае аварийной ситуации. Реализация этого необходимого для обеспечения безопасности работников подрядчика может быть возложена либо на отдел </w:t>
      </w:r>
      <w:r w:rsidRPr="0048577D">
        <w:rPr>
          <w:color w:val="000000"/>
          <w:sz w:val="28"/>
          <w:szCs w:val="28"/>
        </w:rPr>
        <w:lastRenderedPageBreak/>
        <w:t>охраны труда и промышленной безопасности (в рамках вводного проведения инструктажа), либо руководителей структурных подразделений (цехов, производств).</w:t>
      </w:r>
    </w:p>
    <w:p w:rsidR="00CC7EB4" w:rsidRPr="005B4B2A" w:rsidRDefault="005E7632" w:rsidP="005B4B2A">
      <w:pPr>
        <w:pStyle w:val="2"/>
        <w:rPr>
          <w:rFonts w:ascii="Times New Roman" w:hAnsi="Times New Roman" w:cs="Times New Roman"/>
          <w:color w:val="auto"/>
          <w:sz w:val="28"/>
          <w:szCs w:val="28"/>
        </w:rPr>
      </w:pPr>
      <w:bookmarkStart w:id="29" w:name="3.8.4"/>
      <w:bookmarkEnd w:id="29"/>
      <w:r>
        <w:rPr>
          <w:rFonts w:ascii="Times New Roman" w:hAnsi="Times New Roman" w:cs="Times New Roman"/>
          <w:color w:val="auto"/>
          <w:sz w:val="28"/>
          <w:szCs w:val="28"/>
        </w:rPr>
        <w:t xml:space="preserve">  </w:t>
      </w:r>
      <w:bookmarkStart w:id="30" w:name="_Toc113456548"/>
      <w:r w:rsidR="007345C6" w:rsidRPr="005B4B2A">
        <w:rPr>
          <w:rFonts w:ascii="Times New Roman" w:hAnsi="Times New Roman" w:cs="Times New Roman"/>
          <w:color w:val="auto"/>
          <w:sz w:val="28"/>
          <w:szCs w:val="28"/>
        </w:rPr>
        <w:t>7.4</w:t>
      </w:r>
      <w:r w:rsidR="003F5EB6" w:rsidRPr="005B4B2A">
        <w:rPr>
          <w:rFonts w:ascii="Times New Roman" w:hAnsi="Times New Roman" w:cs="Times New Roman"/>
          <w:color w:val="auto"/>
          <w:sz w:val="28"/>
          <w:szCs w:val="28"/>
        </w:rPr>
        <w:t xml:space="preserve"> Действия работников в аварийных ситуациях</w:t>
      </w:r>
      <w:bookmarkEnd w:id="30"/>
    </w:p>
    <w:p w:rsidR="00CC7EB4" w:rsidRDefault="00CC7EB4" w:rsidP="0028330A">
      <w:pPr>
        <w:pStyle w:val="a3"/>
        <w:spacing w:line="360" w:lineRule="auto"/>
        <w:rPr>
          <w:color w:val="000000"/>
          <w:sz w:val="28"/>
          <w:szCs w:val="28"/>
        </w:rPr>
      </w:pPr>
      <w:r>
        <w:rPr>
          <w:color w:val="000000"/>
          <w:sz w:val="28"/>
          <w:szCs w:val="28"/>
        </w:rPr>
        <w:t xml:space="preserve">  </w:t>
      </w:r>
      <w:r w:rsidR="003F5EB6" w:rsidRPr="0048577D">
        <w:rPr>
          <w:color w:val="000000"/>
          <w:sz w:val="28"/>
          <w:szCs w:val="28"/>
        </w:rPr>
        <w:t>В случае аварий и инцидентов работники действуют в соответствии с планом ликвидации аварий, разработанным для каждого конкретного опасного производственного объекта и конкретной аварийной ситуации.</w:t>
      </w:r>
      <w:r w:rsidR="003F5EB6" w:rsidRPr="0048577D">
        <w:rPr>
          <w:color w:val="000000"/>
          <w:sz w:val="28"/>
          <w:szCs w:val="28"/>
        </w:rPr>
        <w:br/>
        <w:t>         Конкретные обязанности для каждого должностного лица должны быть внесены в должностные инструкции.</w:t>
      </w:r>
    </w:p>
    <w:p w:rsidR="000F48DE" w:rsidRDefault="003F5EB6" w:rsidP="0028330A">
      <w:pPr>
        <w:pStyle w:val="a3"/>
        <w:spacing w:line="360" w:lineRule="auto"/>
        <w:rPr>
          <w:color w:val="000000"/>
          <w:sz w:val="28"/>
          <w:szCs w:val="28"/>
        </w:rPr>
      </w:pPr>
      <w:r w:rsidRPr="0048577D">
        <w:rPr>
          <w:color w:val="000000"/>
          <w:sz w:val="28"/>
          <w:szCs w:val="28"/>
        </w:rPr>
        <w:t> Законом предусмотрена возможность организации на предприятии добровольных (нештатных) аварийно-спасательных формирований. Нужно учесть, что работники этих формирований должны быть обучены и обеспечены средствами индивидуальной защиты по тем же требованиям, как и специализированные аварийно-спасательные формирования.</w:t>
      </w:r>
    </w:p>
    <w:p w:rsidR="000F48DE" w:rsidRDefault="003F5EB6" w:rsidP="0028330A">
      <w:pPr>
        <w:pStyle w:val="a3"/>
        <w:spacing w:line="360" w:lineRule="auto"/>
        <w:rPr>
          <w:color w:val="000000"/>
          <w:sz w:val="28"/>
          <w:szCs w:val="28"/>
        </w:rPr>
      </w:pPr>
      <w:r w:rsidRPr="0048577D">
        <w:rPr>
          <w:color w:val="000000"/>
          <w:sz w:val="28"/>
          <w:szCs w:val="28"/>
        </w:rPr>
        <w:t> В случае аварии предприятие обязано незамедлительно сообщить о ней в установленном порядке в территориальный орган Ростехнадзора, вышестоящий орган (организацию) (при наличии таковой), орган местного самоуправления, государственную инспекцию труда по субъекту Российской Федерации, территориальное объединение профсоюзов.</w:t>
      </w:r>
    </w:p>
    <w:p w:rsidR="000F48DE" w:rsidRDefault="003F5EB6" w:rsidP="0028330A">
      <w:pPr>
        <w:pStyle w:val="a3"/>
        <w:spacing w:line="360" w:lineRule="auto"/>
        <w:rPr>
          <w:color w:val="000000"/>
          <w:sz w:val="28"/>
          <w:szCs w:val="28"/>
        </w:rPr>
      </w:pPr>
      <w:r w:rsidRPr="0048577D">
        <w:rPr>
          <w:color w:val="000000"/>
          <w:sz w:val="28"/>
          <w:szCs w:val="28"/>
        </w:rPr>
        <w:t> При авариях, сопровождающихся выбросами, разливами опасных веществ, взрывами, пожарами, предприятие сообщает о случившемся в территориальные органы соответствующих структур и ведомств, например МЧС России.</w:t>
      </w:r>
    </w:p>
    <w:p w:rsidR="000F48DE" w:rsidRPr="005B4B2A" w:rsidRDefault="007345C6" w:rsidP="005B4B2A">
      <w:pPr>
        <w:pStyle w:val="2"/>
        <w:rPr>
          <w:rFonts w:ascii="Times New Roman" w:hAnsi="Times New Roman" w:cs="Times New Roman"/>
          <w:color w:val="auto"/>
          <w:sz w:val="28"/>
          <w:szCs w:val="28"/>
        </w:rPr>
      </w:pPr>
      <w:bookmarkStart w:id="31" w:name="3.8.5"/>
      <w:bookmarkStart w:id="32" w:name="_Toc113456549"/>
      <w:bookmarkEnd w:id="31"/>
      <w:r w:rsidRPr="005B4B2A">
        <w:rPr>
          <w:rFonts w:ascii="Times New Roman" w:hAnsi="Times New Roman" w:cs="Times New Roman"/>
          <w:color w:val="auto"/>
          <w:sz w:val="28"/>
          <w:szCs w:val="28"/>
        </w:rPr>
        <w:t>7.5</w:t>
      </w:r>
      <w:r w:rsidR="003F5EB6" w:rsidRPr="005B4B2A">
        <w:rPr>
          <w:rFonts w:ascii="Times New Roman" w:hAnsi="Times New Roman" w:cs="Times New Roman"/>
          <w:color w:val="auto"/>
          <w:sz w:val="28"/>
          <w:szCs w:val="28"/>
        </w:rPr>
        <w:t xml:space="preserve"> Страхование ответственности за причинение вреда в случае аварии</w:t>
      </w:r>
      <w:bookmarkEnd w:id="32"/>
    </w:p>
    <w:p w:rsidR="000F48DE" w:rsidRDefault="003F5EB6" w:rsidP="0028330A">
      <w:pPr>
        <w:pStyle w:val="a3"/>
        <w:spacing w:line="360" w:lineRule="auto"/>
        <w:rPr>
          <w:color w:val="000000"/>
          <w:sz w:val="28"/>
          <w:szCs w:val="28"/>
        </w:rPr>
      </w:pPr>
      <w:r w:rsidRPr="0048577D">
        <w:rPr>
          <w:color w:val="000000"/>
          <w:sz w:val="28"/>
          <w:szCs w:val="28"/>
        </w:rPr>
        <w:t xml:space="preserve">По данным ООН, ежегодный ущерб, наносимый мировой экономике техногенными катастрофами и авариями, достигает порядка 200 млрд. долл. В России совокупный годовой материальный ущерб от аварий, </w:t>
      </w:r>
      <w:r w:rsidRPr="0048577D">
        <w:rPr>
          <w:color w:val="000000"/>
          <w:sz w:val="28"/>
          <w:szCs w:val="28"/>
        </w:rPr>
        <w:lastRenderedPageBreak/>
        <w:t>включая затраты на ликвидацию аварий, превышает 40 млрд. руб. Огромны не только экономические потери от травматизма при авариях, но и его социальная значимость.</w:t>
      </w:r>
    </w:p>
    <w:p w:rsidR="000F48DE" w:rsidRDefault="003F5EB6" w:rsidP="0028330A">
      <w:pPr>
        <w:pStyle w:val="a3"/>
        <w:spacing w:line="360" w:lineRule="auto"/>
        <w:rPr>
          <w:color w:val="000000"/>
          <w:sz w:val="28"/>
          <w:szCs w:val="28"/>
        </w:rPr>
      </w:pPr>
      <w:r w:rsidRPr="0048577D">
        <w:rPr>
          <w:color w:val="000000"/>
          <w:sz w:val="28"/>
          <w:szCs w:val="28"/>
        </w:rPr>
        <w:t xml:space="preserve">  Для ликвидации аварий требуются существенные суммы. Для того чтобы предприятие всегда имело резерв финансовых средств на случай аварии, российским законодательством предусмотрено страхование ответственности за причинение вреда жизни, здоровью или имуществу других лиц и окружающей среде в случае аварии на опасном производственном объек</w:t>
      </w:r>
      <w:r w:rsidR="000F48DE">
        <w:rPr>
          <w:color w:val="000000"/>
          <w:sz w:val="28"/>
          <w:szCs w:val="28"/>
        </w:rPr>
        <w:t>те (ст. 15 Федерального закона «</w:t>
      </w:r>
      <w:r w:rsidRPr="0048577D">
        <w:rPr>
          <w:color w:val="000000"/>
          <w:sz w:val="28"/>
          <w:szCs w:val="28"/>
        </w:rPr>
        <w:t>О промышленной безопасности оп</w:t>
      </w:r>
      <w:r w:rsidR="000F48DE">
        <w:rPr>
          <w:color w:val="000000"/>
          <w:sz w:val="28"/>
          <w:szCs w:val="28"/>
        </w:rPr>
        <w:t>асных производственных объектов»</w:t>
      </w:r>
      <w:r w:rsidRPr="0048577D">
        <w:rPr>
          <w:color w:val="000000"/>
          <w:sz w:val="28"/>
          <w:szCs w:val="28"/>
        </w:rPr>
        <w:t>).</w:t>
      </w:r>
    </w:p>
    <w:p w:rsidR="000F48DE" w:rsidRDefault="003F5EB6" w:rsidP="0028330A">
      <w:pPr>
        <w:pStyle w:val="a3"/>
        <w:spacing w:line="360" w:lineRule="auto"/>
        <w:rPr>
          <w:color w:val="000000"/>
          <w:sz w:val="28"/>
          <w:szCs w:val="28"/>
        </w:rPr>
      </w:pPr>
      <w:r w:rsidRPr="0048577D">
        <w:rPr>
          <w:color w:val="000000"/>
          <w:sz w:val="28"/>
          <w:szCs w:val="28"/>
        </w:rPr>
        <w:t>Страхование ответственности за причинение вреда третьим лицам в случае аварии на опасном производственном объекте, естественно вписываясь в рыночную структуру современной экономической системы страны, обеспечивает компенсацию ущерба от аварий независимо от финансового положения организации - причинителя вреда. Для населения (или третьих лиц, потерпевших в результате аварии) такое страхование - гарантия прав на получение возмещения ущерба жизни, здоровью и имуществу, в том числе косвенно на компенсацию за экологический ущерб от аварии. При этом под третьими (другими) лицами следует понимать не только население, но и инспекторов надзора, экспедиторов, ремонтников, находившихся на предприятии и пострадавших от аварии.</w:t>
      </w:r>
    </w:p>
    <w:p w:rsidR="000F48DE" w:rsidRDefault="003F5EB6" w:rsidP="0028330A">
      <w:pPr>
        <w:pStyle w:val="a3"/>
        <w:spacing w:line="360" w:lineRule="auto"/>
        <w:rPr>
          <w:color w:val="000000"/>
          <w:sz w:val="28"/>
          <w:szCs w:val="28"/>
        </w:rPr>
      </w:pPr>
      <w:r w:rsidRPr="0048577D">
        <w:rPr>
          <w:color w:val="000000"/>
          <w:sz w:val="28"/>
          <w:szCs w:val="28"/>
        </w:rPr>
        <w:t> Порядок осуществления данного вид</w:t>
      </w:r>
      <w:r w:rsidR="000F48DE">
        <w:rPr>
          <w:color w:val="000000"/>
          <w:sz w:val="28"/>
          <w:szCs w:val="28"/>
        </w:rPr>
        <w:t>а страхования регламентируется «</w:t>
      </w:r>
      <w:r w:rsidRPr="0048577D">
        <w:rPr>
          <w:color w:val="000000"/>
          <w:sz w:val="28"/>
          <w:szCs w:val="28"/>
        </w:rPr>
        <w:t>Правилами страхования (стандартными) гражданской ответственности организаций, эксплуатирующих опасные производственные объекты, за причинение вреда жизни, здоровью или имуществу других лиц и окружающей природной среде в результате аварий на о</w:t>
      </w:r>
      <w:r w:rsidR="000F48DE">
        <w:rPr>
          <w:color w:val="000000"/>
          <w:sz w:val="28"/>
          <w:szCs w:val="28"/>
        </w:rPr>
        <w:t>пасном производственном объекте»</w:t>
      </w:r>
      <w:r w:rsidRPr="0048577D">
        <w:rPr>
          <w:color w:val="000000"/>
          <w:sz w:val="28"/>
          <w:szCs w:val="28"/>
        </w:rPr>
        <w:t>.</w:t>
      </w:r>
    </w:p>
    <w:p w:rsidR="00C833F5" w:rsidRDefault="003F5EB6" w:rsidP="0028330A">
      <w:pPr>
        <w:pStyle w:val="a3"/>
        <w:spacing w:line="360" w:lineRule="auto"/>
        <w:rPr>
          <w:color w:val="000000"/>
          <w:sz w:val="28"/>
          <w:szCs w:val="28"/>
        </w:rPr>
      </w:pPr>
      <w:r w:rsidRPr="0048577D">
        <w:rPr>
          <w:color w:val="000000"/>
          <w:sz w:val="28"/>
          <w:szCs w:val="28"/>
        </w:rPr>
        <w:t xml:space="preserve">Все аварии должны быть обязательно расследованы. Только тогда к ним можно готовиться, только тогда их можно предвидеть, только тогда </w:t>
      </w:r>
      <w:r w:rsidRPr="0048577D">
        <w:rPr>
          <w:color w:val="000000"/>
          <w:sz w:val="28"/>
          <w:szCs w:val="28"/>
        </w:rPr>
        <w:lastRenderedPageBreak/>
        <w:t>можно правильно организовать их ликвидацию и тем самым минимизировать потери.</w:t>
      </w:r>
    </w:p>
    <w:p w:rsidR="003F5EB6" w:rsidRDefault="003F5EB6" w:rsidP="0028330A">
      <w:pPr>
        <w:pStyle w:val="a3"/>
        <w:spacing w:line="360" w:lineRule="auto"/>
        <w:rPr>
          <w:color w:val="000000"/>
          <w:sz w:val="28"/>
          <w:szCs w:val="28"/>
        </w:rPr>
      </w:pPr>
      <w:r w:rsidRPr="0048577D">
        <w:rPr>
          <w:color w:val="000000"/>
          <w:sz w:val="28"/>
          <w:szCs w:val="28"/>
        </w:rPr>
        <w:t>Основополагающим документом по расследованию аварий являе</w:t>
      </w:r>
      <w:r w:rsidR="000F48DE">
        <w:rPr>
          <w:color w:val="000000"/>
          <w:sz w:val="28"/>
          <w:szCs w:val="28"/>
        </w:rPr>
        <w:t>тся РД 03-293-99 («</w:t>
      </w:r>
      <w:r w:rsidRPr="0048577D">
        <w:rPr>
          <w:color w:val="000000"/>
          <w:sz w:val="28"/>
          <w:szCs w:val="28"/>
        </w:rPr>
        <w:t>Положение о порядке технического расследования причин аварий на оп</w:t>
      </w:r>
      <w:r w:rsidR="000F48DE">
        <w:rPr>
          <w:color w:val="000000"/>
          <w:sz w:val="28"/>
          <w:szCs w:val="28"/>
        </w:rPr>
        <w:t>асных производственных объектах»</w:t>
      </w:r>
      <w:r w:rsidRPr="0048577D">
        <w:rPr>
          <w:color w:val="000000"/>
          <w:sz w:val="28"/>
          <w:szCs w:val="28"/>
        </w:rPr>
        <w:t>, утвержденное постановлением Госгортехнадзора России от 8 июня 1999 г. № 40).</w:t>
      </w:r>
    </w:p>
    <w:p w:rsidR="00106C8F" w:rsidRPr="005B4B2A" w:rsidRDefault="005B4B2A" w:rsidP="00A625E1">
      <w:pPr>
        <w:pStyle w:val="1"/>
        <w:jc w:val="center"/>
        <w:rPr>
          <w:rFonts w:ascii="Times New Roman" w:hAnsi="Times New Roman" w:cs="Times New Roman"/>
          <w:color w:val="auto"/>
        </w:rPr>
      </w:pPr>
      <w:bookmarkStart w:id="33" w:name="_Toc113456550"/>
      <w:r w:rsidRPr="005B4B2A">
        <w:rPr>
          <w:rFonts w:ascii="Times New Roman" w:hAnsi="Times New Roman" w:cs="Times New Roman"/>
          <w:color w:val="auto"/>
        </w:rPr>
        <w:t>8. ИЗМЕНЕНИЯ В НОРМАТИВНО-ПРАВОВЫХ АКТАХ В 2022 ГОДУ ПО ПОЖАРНОЙ БЕЗОПАСНОСТИ</w:t>
      </w:r>
      <w:bookmarkEnd w:id="33"/>
    </w:p>
    <w:p w:rsidR="00106C8F" w:rsidRPr="0048577D" w:rsidRDefault="00633C9F" w:rsidP="0028330A">
      <w:pPr>
        <w:rPr>
          <w:rFonts w:ascii="Times New Roman" w:hAnsi="Times New Roman" w:cs="Times New Roman"/>
          <w:sz w:val="28"/>
          <w:szCs w:val="28"/>
        </w:rPr>
      </w:pPr>
      <w:r w:rsidRPr="0048577D">
        <w:rPr>
          <w:rFonts w:ascii="Times New Roman" w:hAnsi="Times New Roman" w:cs="Times New Roman"/>
          <w:sz w:val="28"/>
          <w:szCs w:val="28"/>
        </w:rPr>
        <w:t xml:space="preserve"> По общему правилу, предусмотренному частью 1 статьи 3 Фед</w:t>
      </w:r>
      <w:r w:rsidR="000F48DE">
        <w:rPr>
          <w:rFonts w:ascii="Times New Roman" w:hAnsi="Times New Roman" w:cs="Times New Roman"/>
          <w:sz w:val="28"/>
          <w:szCs w:val="28"/>
        </w:rPr>
        <w:t xml:space="preserve">ерального закона от 31.07.2020 </w:t>
      </w:r>
      <w:r w:rsidR="000F48DE">
        <w:rPr>
          <w:rFonts w:ascii="Times New Roman" w:hAnsi="Times New Roman" w:cs="Times New Roman"/>
          <w:sz w:val="28"/>
          <w:szCs w:val="28"/>
          <w:lang w:val="en-US"/>
        </w:rPr>
        <w:t>N</w:t>
      </w:r>
      <w:r w:rsidR="000F48DE">
        <w:rPr>
          <w:rFonts w:ascii="Times New Roman" w:hAnsi="Times New Roman" w:cs="Times New Roman"/>
          <w:sz w:val="28"/>
          <w:szCs w:val="28"/>
        </w:rPr>
        <w:t xml:space="preserve"> 247-ФЗ «</w:t>
      </w:r>
      <w:r w:rsidRPr="0048577D">
        <w:rPr>
          <w:rFonts w:ascii="Times New Roman" w:hAnsi="Times New Roman" w:cs="Times New Roman"/>
          <w:sz w:val="28"/>
          <w:szCs w:val="28"/>
        </w:rPr>
        <w:t>Об обязательных тре</w:t>
      </w:r>
      <w:r w:rsidR="000F48DE">
        <w:rPr>
          <w:rFonts w:ascii="Times New Roman" w:hAnsi="Times New Roman" w:cs="Times New Roman"/>
          <w:sz w:val="28"/>
          <w:szCs w:val="28"/>
        </w:rPr>
        <w:t>бованиях в Российской Федерации»</w:t>
      </w:r>
      <w:r w:rsidRPr="0048577D">
        <w:rPr>
          <w:rFonts w:ascii="Times New Roman" w:hAnsi="Times New Roman" w:cs="Times New Roman"/>
          <w:sz w:val="28"/>
          <w:szCs w:val="28"/>
        </w:rPr>
        <w:t>, положения нормативных правовых актов (НПА), устанавливающих обязательные требования, должны вступать в силу либо с 1 марта, либо с 1 сентября соответствующего года, но не ранее чем по истечении 90 дней после дня официального опубликования соответствующего НПА.</w:t>
      </w:r>
    </w:p>
    <w:p w:rsidR="00106C8F" w:rsidRPr="0048577D" w:rsidRDefault="00633C9F" w:rsidP="0028330A">
      <w:pPr>
        <w:rPr>
          <w:rFonts w:ascii="Times New Roman" w:hAnsi="Times New Roman" w:cs="Times New Roman"/>
          <w:sz w:val="28"/>
          <w:szCs w:val="28"/>
        </w:rPr>
      </w:pPr>
      <w:r w:rsidRPr="0048577D">
        <w:rPr>
          <w:rFonts w:ascii="Times New Roman" w:hAnsi="Times New Roman" w:cs="Times New Roman"/>
          <w:sz w:val="28"/>
          <w:szCs w:val="28"/>
        </w:rPr>
        <w:t xml:space="preserve"> С 1 марта 2022 года обучение по программам</w:t>
      </w:r>
      <w:r w:rsidR="00C2187F">
        <w:rPr>
          <w:rFonts w:ascii="Times New Roman" w:hAnsi="Times New Roman" w:cs="Times New Roman"/>
          <w:sz w:val="28"/>
          <w:szCs w:val="28"/>
        </w:rPr>
        <w:t xml:space="preserve"> </w:t>
      </w:r>
      <w:r w:rsidRPr="0048577D">
        <w:rPr>
          <w:rFonts w:ascii="Times New Roman" w:hAnsi="Times New Roman" w:cs="Times New Roman"/>
          <w:sz w:val="28"/>
          <w:szCs w:val="28"/>
        </w:rPr>
        <w:t>противопожарного инструктажа должно проводиться по новым</w:t>
      </w:r>
      <w:r w:rsidR="00A625E1">
        <w:rPr>
          <w:rFonts w:ascii="Times New Roman" w:hAnsi="Times New Roman" w:cs="Times New Roman"/>
          <w:sz w:val="28"/>
          <w:szCs w:val="28"/>
        </w:rPr>
        <w:t xml:space="preserve"> </w:t>
      </w:r>
      <w:r w:rsidRPr="0048577D">
        <w:rPr>
          <w:rFonts w:ascii="Times New Roman" w:hAnsi="Times New Roman" w:cs="Times New Roman"/>
          <w:sz w:val="28"/>
          <w:szCs w:val="28"/>
        </w:rPr>
        <w:t xml:space="preserve">требованиям Порядок, виды, сроки обучения лиц, осуществляющих трудовую или служебную деятельность в организациях, по программам противопожарного инструктажа утверждены приказом МЧС России от 18.11.2021 N 806. </w:t>
      </w:r>
    </w:p>
    <w:p w:rsidR="009B14C5" w:rsidRPr="0048577D" w:rsidRDefault="00633C9F" w:rsidP="0028330A">
      <w:pPr>
        <w:rPr>
          <w:rFonts w:ascii="Times New Roman" w:hAnsi="Times New Roman" w:cs="Times New Roman"/>
          <w:sz w:val="28"/>
          <w:szCs w:val="28"/>
        </w:rPr>
      </w:pPr>
      <w:r w:rsidRPr="0048577D">
        <w:rPr>
          <w:rFonts w:ascii="Times New Roman" w:hAnsi="Times New Roman" w:cs="Times New Roman"/>
          <w:sz w:val="28"/>
          <w:szCs w:val="28"/>
        </w:rPr>
        <w:t>Как следует из Порядка, ответственность за организацию и своевременность обучения мерам пожарной безопасности по программам противопожарного инструктажа возложена на руководителя организации, который должен определить порядок и сроки обучения. Согласно Порядку обучение</w:t>
      </w:r>
      <w:r w:rsidR="009B14C5" w:rsidRPr="0048577D">
        <w:rPr>
          <w:rFonts w:ascii="Times New Roman" w:hAnsi="Times New Roman" w:cs="Times New Roman"/>
          <w:sz w:val="28"/>
          <w:szCs w:val="28"/>
        </w:rPr>
        <w:t>:</w:t>
      </w:r>
    </w:p>
    <w:p w:rsidR="009B14C5" w:rsidRPr="0048577D" w:rsidRDefault="009B14C5" w:rsidP="0028330A">
      <w:pPr>
        <w:rPr>
          <w:rFonts w:ascii="Times New Roman" w:hAnsi="Times New Roman" w:cs="Times New Roman"/>
          <w:sz w:val="28"/>
          <w:szCs w:val="28"/>
        </w:rPr>
      </w:pPr>
      <w:r w:rsidRPr="0048577D">
        <w:rPr>
          <w:rFonts w:ascii="Times New Roman" w:hAnsi="Times New Roman" w:cs="Times New Roman"/>
          <w:sz w:val="28"/>
          <w:szCs w:val="28"/>
        </w:rPr>
        <w:t xml:space="preserve"> - </w:t>
      </w:r>
      <w:r w:rsidR="00633C9F" w:rsidRPr="0048577D">
        <w:rPr>
          <w:rFonts w:ascii="Times New Roman" w:hAnsi="Times New Roman" w:cs="Times New Roman"/>
          <w:sz w:val="28"/>
          <w:szCs w:val="28"/>
        </w:rPr>
        <w:t>должно содержать теоретическую и практическую части;</w:t>
      </w:r>
    </w:p>
    <w:p w:rsidR="009B14C5" w:rsidRPr="0048577D" w:rsidRDefault="00633C9F" w:rsidP="0028330A">
      <w:pPr>
        <w:rPr>
          <w:rFonts w:ascii="Times New Roman" w:hAnsi="Times New Roman" w:cs="Times New Roman"/>
          <w:sz w:val="28"/>
          <w:szCs w:val="28"/>
        </w:rPr>
      </w:pPr>
      <w:r w:rsidRPr="0048577D">
        <w:rPr>
          <w:rFonts w:ascii="Times New Roman" w:hAnsi="Times New Roman" w:cs="Times New Roman"/>
          <w:sz w:val="28"/>
          <w:szCs w:val="28"/>
        </w:rPr>
        <w:t xml:space="preserve"> - может осуществляться как единовременно и непрерывно, так и поэтапно (дискретно).</w:t>
      </w:r>
    </w:p>
    <w:p w:rsidR="009B14C5" w:rsidRPr="0048577D" w:rsidRDefault="00633C9F" w:rsidP="0028330A">
      <w:pPr>
        <w:rPr>
          <w:rFonts w:ascii="Times New Roman" w:hAnsi="Times New Roman" w:cs="Times New Roman"/>
          <w:sz w:val="28"/>
          <w:szCs w:val="28"/>
        </w:rPr>
      </w:pPr>
      <w:r w:rsidRPr="0048577D">
        <w:rPr>
          <w:rFonts w:ascii="Times New Roman" w:hAnsi="Times New Roman" w:cs="Times New Roman"/>
          <w:sz w:val="28"/>
          <w:szCs w:val="28"/>
        </w:rPr>
        <w:lastRenderedPageBreak/>
        <w:t xml:space="preserve"> Предусмотрено, что противопожарный инструктаж проводится в целях:</w:t>
      </w:r>
    </w:p>
    <w:p w:rsidR="009B14C5" w:rsidRPr="0048577D" w:rsidRDefault="00633C9F" w:rsidP="0028330A">
      <w:pPr>
        <w:rPr>
          <w:rFonts w:ascii="Times New Roman" w:hAnsi="Times New Roman" w:cs="Times New Roman"/>
          <w:sz w:val="28"/>
          <w:szCs w:val="28"/>
        </w:rPr>
      </w:pPr>
      <w:r w:rsidRPr="0048577D">
        <w:rPr>
          <w:rFonts w:ascii="Times New Roman" w:hAnsi="Times New Roman" w:cs="Times New Roman"/>
          <w:sz w:val="28"/>
          <w:szCs w:val="28"/>
        </w:rPr>
        <w:t xml:space="preserve"> - доведения до лиц, осуществляющих трудовую или служебную деятельность в организации, обязательных требований пожарной безопасности;</w:t>
      </w:r>
    </w:p>
    <w:p w:rsidR="009B14C5" w:rsidRPr="0048577D" w:rsidRDefault="00633C9F" w:rsidP="0028330A">
      <w:pPr>
        <w:rPr>
          <w:rFonts w:ascii="Times New Roman" w:hAnsi="Times New Roman" w:cs="Times New Roman"/>
          <w:sz w:val="28"/>
          <w:szCs w:val="28"/>
        </w:rPr>
      </w:pPr>
      <w:r w:rsidRPr="0048577D">
        <w:rPr>
          <w:rFonts w:ascii="Times New Roman" w:hAnsi="Times New Roman" w:cs="Times New Roman"/>
          <w:sz w:val="28"/>
          <w:szCs w:val="28"/>
        </w:rPr>
        <w:t xml:space="preserve"> - изучения пожарной и взрывопожарной опасности технологических процессов, производств и оборудования, имеющихся на объекте защиты систем предотвращения пожаров и противопожарной защиты;</w:t>
      </w:r>
    </w:p>
    <w:p w:rsidR="009B14C5" w:rsidRPr="0048577D" w:rsidRDefault="00633C9F" w:rsidP="0028330A">
      <w:pPr>
        <w:rPr>
          <w:rFonts w:ascii="Times New Roman" w:hAnsi="Times New Roman" w:cs="Times New Roman"/>
          <w:sz w:val="28"/>
          <w:szCs w:val="28"/>
        </w:rPr>
      </w:pPr>
      <w:r w:rsidRPr="0048577D">
        <w:rPr>
          <w:rFonts w:ascii="Times New Roman" w:hAnsi="Times New Roman" w:cs="Times New Roman"/>
          <w:sz w:val="28"/>
          <w:szCs w:val="28"/>
        </w:rPr>
        <w:t xml:space="preserve"> - изучения действий в случае возникновения пожара.</w:t>
      </w:r>
    </w:p>
    <w:p w:rsidR="009B14C5" w:rsidRPr="0048577D" w:rsidRDefault="00633C9F" w:rsidP="0028330A">
      <w:pPr>
        <w:rPr>
          <w:rFonts w:ascii="Times New Roman" w:hAnsi="Times New Roman" w:cs="Times New Roman"/>
          <w:sz w:val="28"/>
          <w:szCs w:val="28"/>
        </w:rPr>
      </w:pPr>
      <w:r w:rsidRPr="0048577D">
        <w:rPr>
          <w:rFonts w:ascii="Times New Roman" w:hAnsi="Times New Roman" w:cs="Times New Roman"/>
          <w:sz w:val="28"/>
          <w:szCs w:val="28"/>
        </w:rPr>
        <w:t xml:space="preserve"> При этом определены круг лиц, которые могут проводить противопожарные инструктажи (в том числе на основании гражданско-правового договора), и требования, которым они должны соответствовать. </w:t>
      </w:r>
    </w:p>
    <w:p w:rsidR="009B14C5" w:rsidRPr="0048577D" w:rsidRDefault="00633C9F" w:rsidP="0028330A">
      <w:pPr>
        <w:rPr>
          <w:rFonts w:ascii="Times New Roman" w:hAnsi="Times New Roman" w:cs="Times New Roman"/>
          <w:sz w:val="28"/>
          <w:szCs w:val="28"/>
        </w:rPr>
      </w:pPr>
      <w:r w:rsidRPr="0048577D">
        <w:rPr>
          <w:rFonts w:ascii="Times New Roman" w:hAnsi="Times New Roman" w:cs="Times New Roman"/>
          <w:sz w:val="28"/>
          <w:szCs w:val="28"/>
        </w:rPr>
        <w:t>Противопожарные инструктажи должны проводиться по программам, разработанным уполномоченными лицами и утвержденным руководителем организации или лицами, назначенными ответственными за обеспечение пожарной безопасности на объектах защиты в организации.</w:t>
      </w:r>
    </w:p>
    <w:p w:rsidR="009B14C5" w:rsidRPr="0048577D" w:rsidRDefault="00633C9F" w:rsidP="0028330A">
      <w:pPr>
        <w:rPr>
          <w:rFonts w:ascii="Times New Roman" w:hAnsi="Times New Roman" w:cs="Times New Roman"/>
          <w:sz w:val="28"/>
          <w:szCs w:val="28"/>
        </w:rPr>
      </w:pPr>
      <w:r w:rsidRPr="0048577D">
        <w:rPr>
          <w:rFonts w:ascii="Times New Roman" w:hAnsi="Times New Roman" w:cs="Times New Roman"/>
          <w:sz w:val="28"/>
          <w:szCs w:val="28"/>
        </w:rPr>
        <w:t xml:space="preserve"> В соответствии с Порядком противопожарные инструктажи подразделяются на вводный, первичный на рабочем месте, повторный, внеплановый и целевой. Для каждого из видов инструктажей Порядком предусмотрены основания и особенности проведения.</w:t>
      </w:r>
    </w:p>
    <w:p w:rsidR="009B14C5" w:rsidRPr="0048577D" w:rsidRDefault="00633C9F" w:rsidP="0028330A">
      <w:pPr>
        <w:rPr>
          <w:rFonts w:ascii="Times New Roman" w:hAnsi="Times New Roman" w:cs="Times New Roman"/>
          <w:sz w:val="28"/>
          <w:szCs w:val="28"/>
        </w:rPr>
      </w:pPr>
      <w:r w:rsidRPr="0048577D">
        <w:rPr>
          <w:rFonts w:ascii="Times New Roman" w:hAnsi="Times New Roman" w:cs="Times New Roman"/>
          <w:sz w:val="28"/>
          <w:szCs w:val="28"/>
        </w:rPr>
        <w:t xml:space="preserve"> Так, например, установлено, что с учетом структуры и численности работников (служащих) организации допускается совмещение проведения вводного противопожарного инструктажа и первичного противопожарного инструктажа на рабочем месте в случаях, установленных порядком обучения. </w:t>
      </w:r>
    </w:p>
    <w:p w:rsidR="009B14C5" w:rsidRPr="0048577D" w:rsidRDefault="00633C9F" w:rsidP="0028330A">
      <w:pPr>
        <w:rPr>
          <w:rFonts w:ascii="Times New Roman" w:hAnsi="Times New Roman" w:cs="Times New Roman"/>
          <w:sz w:val="28"/>
          <w:szCs w:val="28"/>
        </w:rPr>
      </w:pPr>
      <w:r w:rsidRPr="0048577D">
        <w:rPr>
          <w:rFonts w:ascii="Times New Roman" w:hAnsi="Times New Roman" w:cs="Times New Roman"/>
          <w:sz w:val="28"/>
          <w:szCs w:val="28"/>
        </w:rPr>
        <w:t xml:space="preserve">Проведение противопожарных инструктажей должно быть завершено проверкой соответствия знаний и умений инструктируемых требованиям, предусмотренным программами противопожарного </w:t>
      </w:r>
      <w:r w:rsidRPr="0048577D">
        <w:rPr>
          <w:rFonts w:ascii="Times New Roman" w:hAnsi="Times New Roman" w:cs="Times New Roman"/>
          <w:sz w:val="28"/>
          <w:szCs w:val="28"/>
        </w:rPr>
        <w:lastRenderedPageBreak/>
        <w:t>инструктажа, которую осуществляет лицо, проводившее противопожарный инструктаж, либо иное лицо, назначенное руководителем организации.</w:t>
      </w:r>
    </w:p>
    <w:p w:rsidR="009B14C5" w:rsidRPr="0048577D" w:rsidRDefault="00633C9F" w:rsidP="0028330A">
      <w:pPr>
        <w:rPr>
          <w:rFonts w:ascii="Times New Roman" w:hAnsi="Times New Roman" w:cs="Times New Roman"/>
          <w:sz w:val="28"/>
          <w:szCs w:val="28"/>
        </w:rPr>
      </w:pPr>
      <w:r w:rsidRPr="0048577D">
        <w:rPr>
          <w:rFonts w:ascii="Times New Roman" w:hAnsi="Times New Roman" w:cs="Times New Roman"/>
          <w:sz w:val="28"/>
          <w:szCs w:val="28"/>
        </w:rPr>
        <w:t xml:space="preserve"> Лица, показавшие неудовлетворительные результаты, к осуществлению трудовой (служебной) деятельности в организации не допускаются до подтверждения необходимых знаний и умений.</w:t>
      </w:r>
    </w:p>
    <w:p w:rsidR="009B14C5" w:rsidRPr="0048577D" w:rsidRDefault="00633C9F" w:rsidP="0028330A">
      <w:pPr>
        <w:rPr>
          <w:rFonts w:ascii="Times New Roman" w:hAnsi="Times New Roman" w:cs="Times New Roman"/>
          <w:sz w:val="28"/>
          <w:szCs w:val="28"/>
        </w:rPr>
      </w:pPr>
      <w:r w:rsidRPr="0048577D">
        <w:rPr>
          <w:rFonts w:ascii="Times New Roman" w:hAnsi="Times New Roman" w:cs="Times New Roman"/>
          <w:sz w:val="28"/>
          <w:szCs w:val="28"/>
        </w:rPr>
        <w:t xml:space="preserve"> О проведении противопожарного инструктажа должностным лицом, проводившим проверку знаний, должна быть произведена запись в журнале учета противопожарных инструктажей, который может оформляться в электронном виде, но с обязательным обеспечением возможности проверки журналов учета противопожарных инструктажей, оформляемых в электронном виде с использованием электронной подписи, должностными лицами органов госпожнадзора.</w:t>
      </w:r>
    </w:p>
    <w:p w:rsidR="009B14C5" w:rsidRPr="0048577D" w:rsidRDefault="00633C9F" w:rsidP="0028330A">
      <w:pPr>
        <w:rPr>
          <w:rFonts w:ascii="Times New Roman" w:hAnsi="Times New Roman" w:cs="Times New Roman"/>
          <w:sz w:val="28"/>
          <w:szCs w:val="28"/>
        </w:rPr>
      </w:pPr>
      <w:r w:rsidRPr="0048577D">
        <w:rPr>
          <w:rFonts w:ascii="Times New Roman" w:hAnsi="Times New Roman" w:cs="Times New Roman"/>
          <w:sz w:val="28"/>
          <w:szCs w:val="28"/>
        </w:rPr>
        <w:t xml:space="preserve"> Также отмечено, что при оформлении наряда-допуска на выполнение огневых работ запись в журнале учета противопожарных инструктажей производиться не должна.</w:t>
      </w:r>
    </w:p>
    <w:p w:rsidR="009B14C5" w:rsidRPr="0048577D" w:rsidRDefault="00633C9F" w:rsidP="0028330A">
      <w:pPr>
        <w:rPr>
          <w:rFonts w:ascii="Times New Roman" w:hAnsi="Times New Roman" w:cs="Times New Roman"/>
          <w:sz w:val="28"/>
          <w:szCs w:val="28"/>
        </w:rPr>
      </w:pPr>
      <w:r w:rsidRPr="0048577D">
        <w:rPr>
          <w:rFonts w:ascii="Times New Roman" w:hAnsi="Times New Roman" w:cs="Times New Roman"/>
          <w:sz w:val="28"/>
          <w:szCs w:val="28"/>
        </w:rPr>
        <w:t xml:space="preserve"> Кроме того, приказом МЧС России от 18.11.2021 N 806 утверждены:</w:t>
      </w:r>
    </w:p>
    <w:p w:rsidR="009B14C5" w:rsidRPr="0048577D" w:rsidRDefault="00633C9F" w:rsidP="0028330A">
      <w:pPr>
        <w:rPr>
          <w:rFonts w:ascii="Times New Roman" w:hAnsi="Times New Roman" w:cs="Times New Roman"/>
          <w:sz w:val="28"/>
          <w:szCs w:val="28"/>
        </w:rPr>
      </w:pPr>
      <w:r w:rsidRPr="0048577D">
        <w:rPr>
          <w:rFonts w:ascii="Times New Roman" w:hAnsi="Times New Roman" w:cs="Times New Roman"/>
          <w:sz w:val="28"/>
          <w:szCs w:val="28"/>
        </w:rPr>
        <w:t xml:space="preserve"> - </w:t>
      </w:r>
      <w:r w:rsidR="000F48DE">
        <w:rPr>
          <w:rFonts w:ascii="Times New Roman" w:hAnsi="Times New Roman" w:cs="Times New Roman"/>
          <w:sz w:val="28"/>
          <w:szCs w:val="28"/>
        </w:rPr>
        <w:t xml:space="preserve">    </w:t>
      </w:r>
      <w:r w:rsidRPr="0048577D">
        <w:rPr>
          <w:rFonts w:ascii="Times New Roman" w:hAnsi="Times New Roman" w:cs="Times New Roman"/>
          <w:sz w:val="28"/>
          <w:szCs w:val="28"/>
        </w:rPr>
        <w:t>требования к содержанию программ противопожарного инструктажа;</w:t>
      </w:r>
    </w:p>
    <w:p w:rsidR="009B14C5" w:rsidRPr="0048577D" w:rsidRDefault="000F48DE" w:rsidP="0028330A">
      <w:pPr>
        <w:rPr>
          <w:rFonts w:ascii="Times New Roman" w:hAnsi="Times New Roman" w:cs="Times New Roman"/>
          <w:sz w:val="28"/>
          <w:szCs w:val="28"/>
        </w:rPr>
      </w:pPr>
      <w:r>
        <w:rPr>
          <w:rFonts w:ascii="Times New Roman" w:hAnsi="Times New Roman" w:cs="Times New Roman"/>
          <w:sz w:val="28"/>
          <w:szCs w:val="28"/>
        </w:rPr>
        <w:t xml:space="preserve"> - </w:t>
      </w:r>
      <w:r w:rsidR="00633C9F" w:rsidRPr="0048577D">
        <w:rPr>
          <w:rFonts w:ascii="Times New Roman" w:hAnsi="Times New Roman" w:cs="Times New Roman"/>
          <w:sz w:val="28"/>
          <w:szCs w:val="28"/>
        </w:rPr>
        <w:t xml:space="preserve">категории лиц, проходящих обучение по дополнительным профессиональным программам в области пожарной безопасности. </w:t>
      </w:r>
    </w:p>
    <w:p w:rsidR="009B14C5" w:rsidRPr="0048577D" w:rsidRDefault="00633C9F" w:rsidP="0028330A">
      <w:pPr>
        <w:rPr>
          <w:rFonts w:ascii="Times New Roman" w:hAnsi="Times New Roman" w:cs="Times New Roman"/>
          <w:sz w:val="28"/>
          <w:szCs w:val="28"/>
        </w:rPr>
      </w:pPr>
      <w:r w:rsidRPr="0048577D">
        <w:rPr>
          <w:rFonts w:ascii="Times New Roman" w:hAnsi="Times New Roman" w:cs="Times New Roman"/>
          <w:sz w:val="28"/>
          <w:szCs w:val="28"/>
        </w:rPr>
        <w:t xml:space="preserve">Одновременно утратившим силу признан приказ </w:t>
      </w:r>
      <w:r w:rsidR="000F48DE">
        <w:rPr>
          <w:rFonts w:ascii="Times New Roman" w:hAnsi="Times New Roman" w:cs="Times New Roman"/>
          <w:sz w:val="28"/>
          <w:szCs w:val="28"/>
        </w:rPr>
        <w:t>МЧС России от 12.12.2007 N 645 «</w:t>
      </w:r>
      <w:r w:rsidRPr="0048577D">
        <w:rPr>
          <w:rFonts w:ascii="Times New Roman" w:hAnsi="Times New Roman" w:cs="Times New Roman"/>
          <w:sz w:val="28"/>
          <w:szCs w:val="28"/>
        </w:rPr>
        <w:t>Об утверждении Норм пожар</w:t>
      </w:r>
      <w:r w:rsidR="000F48DE">
        <w:rPr>
          <w:rFonts w:ascii="Times New Roman" w:hAnsi="Times New Roman" w:cs="Times New Roman"/>
          <w:sz w:val="28"/>
          <w:szCs w:val="28"/>
        </w:rPr>
        <w:t>ной безопасности «</w:t>
      </w:r>
      <w:r w:rsidRPr="0048577D">
        <w:rPr>
          <w:rFonts w:ascii="Times New Roman" w:hAnsi="Times New Roman" w:cs="Times New Roman"/>
          <w:sz w:val="28"/>
          <w:szCs w:val="28"/>
        </w:rPr>
        <w:t>Обучение мерам пожарной безо</w:t>
      </w:r>
      <w:r w:rsidR="000F48DE">
        <w:rPr>
          <w:rFonts w:ascii="Times New Roman" w:hAnsi="Times New Roman" w:cs="Times New Roman"/>
          <w:sz w:val="28"/>
          <w:szCs w:val="28"/>
        </w:rPr>
        <w:t>пасности работников организаций»</w:t>
      </w:r>
      <w:r w:rsidRPr="0048577D">
        <w:rPr>
          <w:rFonts w:ascii="Times New Roman" w:hAnsi="Times New Roman" w:cs="Times New Roman"/>
          <w:sz w:val="28"/>
          <w:szCs w:val="28"/>
        </w:rPr>
        <w:t>.</w:t>
      </w:r>
    </w:p>
    <w:p w:rsidR="009B14C5" w:rsidRPr="0048577D" w:rsidRDefault="00633C9F" w:rsidP="0028330A">
      <w:pPr>
        <w:rPr>
          <w:rFonts w:ascii="Times New Roman" w:hAnsi="Times New Roman" w:cs="Times New Roman"/>
          <w:sz w:val="28"/>
          <w:szCs w:val="28"/>
        </w:rPr>
      </w:pPr>
      <w:r w:rsidRPr="0048577D">
        <w:rPr>
          <w:rFonts w:ascii="Times New Roman" w:hAnsi="Times New Roman" w:cs="Times New Roman"/>
          <w:sz w:val="28"/>
          <w:szCs w:val="28"/>
        </w:rPr>
        <w:t xml:space="preserve"> Обзор изменений в</w:t>
      </w:r>
      <w:r w:rsidR="000F48DE">
        <w:rPr>
          <w:rFonts w:ascii="Times New Roman" w:hAnsi="Times New Roman" w:cs="Times New Roman"/>
          <w:sz w:val="28"/>
          <w:szCs w:val="28"/>
        </w:rPr>
        <w:t xml:space="preserve"> </w:t>
      </w:r>
      <w:r w:rsidRPr="0048577D">
        <w:rPr>
          <w:rFonts w:ascii="Times New Roman" w:hAnsi="Times New Roman" w:cs="Times New Roman"/>
          <w:sz w:val="28"/>
          <w:szCs w:val="28"/>
        </w:rPr>
        <w:t>НПА</w:t>
      </w:r>
      <w:r w:rsidR="000F48DE">
        <w:rPr>
          <w:rFonts w:ascii="Times New Roman" w:hAnsi="Times New Roman" w:cs="Times New Roman"/>
          <w:sz w:val="28"/>
          <w:szCs w:val="28"/>
        </w:rPr>
        <w:t xml:space="preserve"> </w:t>
      </w:r>
      <w:r w:rsidRPr="0048577D">
        <w:rPr>
          <w:rFonts w:ascii="Times New Roman" w:hAnsi="Times New Roman" w:cs="Times New Roman"/>
          <w:sz w:val="28"/>
          <w:szCs w:val="28"/>
        </w:rPr>
        <w:t>в 2022 году</w:t>
      </w:r>
      <w:r w:rsidR="000F48DE">
        <w:rPr>
          <w:rFonts w:ascii="Times New Roman" w:hAnsi="Times New Roman" w:cs="Times New Roman"/>
          <w:sz w:val="28"/>
          <w:szCs w:val="28"/>
        </w:rPr>
        <w:t xml:space="preserve"> </w:t>
      </w:r>
      <w:r w:rsidRPr="0048577D">
        <w:rPr>
          <w:rFonts w:ascii="Times New Roman" w:hAnsi="Times New Roman" w:cs="Times New Roman"/>
          <w:sz w:val="28"/>
          <w:szCs w:val="28"/>
        </w:rPr>
        <w:t xml:space="preserve">в области охраны труда и производственной безопасности </w:t>
      </w:r>
      <w:r w:rsidR="009B14C5" w:rsidRPr="0048577D">
        <w:rPr>
          <w:rFonts w:ascii="Times New Roman" w:hAnsi="Times New Roman" w:cs="Times New Roman"/>
          <w:sz w:val="28"/>
          <w:szCs w:val="28"/>
        </w:rPr>
        <w:t>.</w:t>
      </w:r>
    </w:p>
    <w:p w:rsidR="009B14C5" w:rsidRPr="0048577D" w:rsidRDefault="00633C9F" w:rsidP="0028330A">
      <w:pPr>
        <w:rPr>
          <w:rFonts w:ascii="Times New Roman" w:hAnsi="Times New Roman" w:cs="Times New Roman"/>
          <w:sz w:val="28"/>
          <w:szCs w:val="28"/>
        </w:rPr>
      </w:pPr>
      <w:r w:rsidRPr="0048577D">
        <w:rPr>
          <w:rFonts w:ascii="Times New Roman" w:hAnsi="Times New Roman" w:cs="Times New Roman"/>
          <w:sz w:val="28"/>
          <w:szCs w:val="28"/>
        </w:rPr>
        <w:t xml:space="preserve">Необходимо отметить, что действие Приказа N 806 не распространяется на лиц, прошедших обучение мерам пожарной безопасности в соответствии с приказом МЧС России от 12.12.2007 N 645, до даты истечения сроков периодичности обучения мерам пожарной </w:t>
      </w:r>
      <w:r w:rsidRPr="0048577D">
        <w:rPr>
          <w:rFonts w:ascii="Times New Roman" w:hAnsi="Times New Roman" w:cs="Times New Roman"/>
          <w:sz w:val="28"/>
          <w:szCs w:val="28"/>
        </w:rPr>
        <w:lastRenderedPageBreak/>
        <w:t>безопасности, предусмотренных приказом МЧС России от 12.12.2007 N 645.</w:t>
      </w:r>
    </w:p>
    <w:p w:rsidR="009B14C5" w:rsidRPr="0048577D" w:rsidRDefault="00633C9F" w:rsidP="0028330A">
      <w:pPr>
        <w:rPr>
          <w:rFonts w:ascii="Times New Roman" w:hAnsi="Times New Roman" w:cs="Times New Roman"/>
          <w:sz w:val="28"/>
          <w:szCs w:val="28"/>
        </w:rPr>
      </w:pPr>
      <w:r w:rsidRPr="0048577D">
        <w:rPr>
          <w:rFonts w:ascii="Times New Roman" w:hAnsi="Times New Roman" w:cs="Times New Roman"/>
          <w:sz w:val="28"/>
          <w:szCs w:val="28"/>
        </w:rPr>
        <w:t xml:space="preserve"> С 1 марта 2022 года должны применяться типовые дополнительные профессиональные программы в области пожарной безопасности</w:t>
      </w:r>
      <w:r w:rsidR="009B14C5" w:rsidRPr="0048577D">
        <w:rPr>
          <w:rFonts w:ascii="Times New Roman" w:hAnsi="Times New Roman" w:cs="Times New Roman"/>
          <w:sz w:val="28"/>
          <w:szCs w:val="28"/>
        </w:rPr>
        <w:t>.</w:t>
      </w:r>
    </w:p>
    <w:p w:rsidR="009B14C5" w:rsidRPr="0048577D" w:rsidRDefault="00633C9F" w:rsidP="0028330A">
      <w:pPr>
        <w:rPr>
          <w:rFonts w:ascii="Times New Roman" w:hAnsi="Times New Roman" w:cs="Times New Roman"/>
          <w:sz w:val="28"/>
          <w:szCs w:val="28"/>
        </w:rPr>
      </w:pPr>
      <w:r w:rsidRPr="0048577D">
        <w:rPr>
          <w:rFonts w:ascii="Times New Roman" w:hAnsi="Times New Roman" w:cs="Times New Roman"/>
          <w:sz w:val="28"/>
          <w:szCs w:val="28"/>
        </w:rPr>
        <w:t xml:space="preserve"> Как предусмотрено частью 2 статьи 25 Федеральног</w:t>
      </w:r>
      <w:r w:rsidR="000F48DE">
        <w:rPr>
          <w:rFonts w:ascii="Times New Roman" w:hAnsi="Times New Roman" w:cs="Times New Roman"/>
          <w:sz w:val="28"/>
          <w:szCs w:val="28"/>
        </w:rPr>
        <w:t>о закона от 21.12.1994 N 69-ФЗ «О пожарной безопасности»</w:t>
      </w:r>
      <w:r w:rsidRPr="0048577D">
        <w:rPr>
          <w:rFonts w:ascii="Times New Roman" w:hAnsi="Times New Roman" w:cs="Times New Roman"/>
          <w:sz w:val="28"/>
          <w:szCs w:val="28"/>
        </w:rPr>
        <w:t>, обучение мерам пожарной безопасности лиц, осуществляющих трудовую или служебную деятельность в организациях, должно проводиться по программам противопожарного инструктажа, дополнительным профессиональным программам.</w:t>
      </w:r>
    </w:p>
    <w:p w:rsidR="009B14C5" w:rsidRPr="0048577D" w:rsidRDefault="00633C9F" w:rsidP="0028330A">
      <w:pPr>
        <w:rPr>
          <w:rFonts w:ascii="Times New Roman" w:hAnsi="Times New Roman" w:cs="Times New Roman"/>
          <w:sz w:val="28"/>
          <w:szCs w:val="28"/>
        </w:rPr>
      </w:pPr>
      <w:r w:rsidRPr="0048577D">
        <w:rPr>
          <w:rFonts w:ascii="Times New Roman" w:hAnsi="Times New Roman" w:cs="Times New Roman"/>
          <w:sz w:val="28"/>
          <w:szCs w:val="28"/>
        </w:rPr>
        <w:t xml:space="preserve"> Типовые дополнительные профессиональные программы повышения квалификации утверждены приказом МЧС России от 05.09.2021 N 596 для следующих категорий работников:</w:t>
      </w:r>
    </w:p>
    <w:p w:rsidR="009B14C5" w:rsidRPr="0048577D" w:rsidRDefault="00633C9F" w:rsidP="0028330A">
      <w:pPr>
        <w:rPr>
          <w:rFonts w:ascii="Times New Roman" w:hAnsi="Times New Roman" w:cs="Times New Roman"/>
          <w:sz w:val="28"/>
          <w:szCs w:val="28"/>
        </w:rPr>
      </w:pPr>
      <w:r w:rsidRPr="0048577D">
        <w:rPr>
          <w:rFonts w:ascii="Times New Roman" w:hAnsi="Times New Roman" w:cs="Times New Roman"/>
          <w:sz w:val="28"/>
          <w:szCs w:val="28"/>
        </w:rPr>
        <w:t xml:space="preserve"> 1. Руководители организаций, индивидуальные предприниматели (ИП) и лица, назначенные ответственными за обеспечение пожарной безопасности, в том числе в обособленных структурных подразделениях организации.</w:t>
      </w:r>
    </w:p>
    <w:p w:rsidR="009B14C5" w:rsidRPr="0048577D" w:rsidRDefault="00633C9F" w:rsidP="0028330A">
      <w:pPr>
        <w:rPr>
          <w:rFonts w:ascii="Times New Roman" w:hAnsi="Times New Roman" w:cs="Times New Roman"/>
          <w:sz w:val="28"/>
          <w:szCs w:val="28"/>
        </w:rPr>
      </w:pPr>
      <w:r w:rsidRPr="0048577D">
        <w:rPr>
          <w:rFonts w:ascii="Times New Roman" w:hAnsi="Times New Roman" w:cs="Times New Roman"/>
          <w:sz w:val="28"/>
          <w:szCs w:val="28"/>
        </w:rPr>
        <w:t xml:space="preserve"> 2. Руководители эксплуатирующих и управляющих организаций, осуществляющих хозяйственную деятельность, связанную с обеспечением пожарной безопасности на объектах защиты, и лица, назначенные ими ответственными за обеспечение пожарной безопасности.</w:t>
      </w:r>
    </w:p>
    <w:p w:rsidR="009B14C5" w:rsidRPr="0048577D" w:rsidRDefault="00633C9F" w:rsidP="0028330A">
      <w:pPr>
        <w:rPr>
          <w:rFonts w:ascii="Times New Roman" w:hAnsi="Times New Roman" w:cs="Times New Roman"/>
          <w:sz w:val="28"/>
          <w:szCs w:val="28"/>
        </w:rPr>
      </w:pPr>
      <w:r w:rsidRPr="0048577D">
        <w:rPr>
          <w:rFonts w:ascii="Times New Roman" w:hAnsi="Times New Roman" w:cs="Times New Roman"/>
          <w:sz w:val="28"/>
          <w:szCs w:val="28"/>
        </w:rPr>
        <w:t xml:space="preserve"> 3. Ответственные должностные лица, занимающие должности главных специалистов технического и производственного профиля, и должностные лица, исполняющие их обязанности, на объектах защиты, предназначенных для проживания или временного пребывания 50 и более человек одновременно (за исключением многоэтажных жилых домов), объектов защиты, отнесённых к категориям повышенной взрывопожароопасности, пожароопасности. </w:t>
      </w:r>
    </w:p>
    <w:p w:rsidR="009B14C5" w:rsidRPr="0048577D" w:rsidRDefault="00633C9F" w:rsidP="0028330A">
      <w:pPr>
        <w:rPr>
          <w:rFonts w:ascii="Times New Roman" w:hAnsi="Times New Roman" w:cs="Times New Roman"/>
          <w:sz w:val="28"/>
          <w:szCs w:val="28"/>
        </w:rPr>
      </w:pPr>
      <w:r w:rsidRPr="0048577D">
        <w:rPr>
          <w:rFonts w:ascii="Times New Roman" w:hAnsi="Times New Roman" w:cs="Times New Roman"/>
          <w:sz w:val="28"/>
          <w:szCs w:val="28"/>
        </w:rPr>
        <w:lastRenderedPageBreak/>
        <w:t>4. Лица, на которых возложена трудовая функция по проведению противопожарного инструктажа.</w:t>
      </w:r>
    </w:p>
    <w:p w:rsidR="009B14C5" w:rsidRPr="0048577D" w:rsidRDefault="00633C9F" w:rsidP="0028330A">
      <w:pPr>
        <w:rPr>
          <w:rFonts w:ascii="Times New Roman" w:hAnsi="Times New Roman" w:cs="Times New Roman"/>
          <w:sz w:val="28"/>
          <w:szCs w:val="28"/>
        </w:rPr>
      </w:pPr>
      <w:r w:rsidRPr="0048577D">
        <w:rPr>
          <w:rFonts w:ascii="Times New Roman" w:hAnsi="Times New Roman" w:cs="Times New Roman"/>
          <w:sz w:val="28"/>
          <w:szCs w:val="28"/>
        </w:rPr>
        <w:t xml:space="preserve"> Кроме того, приказом МЧС России от 05.09.2021 N 596 утверждена типовая дополнительная профессиональная программа профессиональной переподгото</w:t>
      </w:r>
      <w:r w:rsidR="000F48DE">
        <w:rPr>
          <w:rFonts w:ascii="Times New Roman" w:hAnsi="Times New Roman" w:cs="Times New Roman"/>
          <w:sz w:val="28"/>
          <w:szCs w:val="28"/>
        </w:rPr>
        <w:t>вки для получения квалификации «</w:t>
      </w:r>
      <w:r w:rsidRPr="0048577D">
        <w:rPr>
          <w:rFonts w:ascii="Times New Roman" w:hAnsi="Times New Roman" w:cs="Times New Roman"/>
          <w:sz w:val="28"/>
          <w:szCs w:val="28"/>
        </w:rPr>
        <w:t>Специалист по противопожарн</w:t>
      </w:r>
      <w:r w:rsidR="000F48DE">
        <w:rPr>
          <w:rFonts w:ascii="Times New Roman" w:hAnsi="Times New Roman" w:cs="Times New Roman"/>
          <w:sz w:val="28"/>
          <w:szCs w:val="28"/>
        </w:rPr>
        <w:t>ой профилактике»</w:t>
      </w:r>
      <w:r w:rsidRPr="0048577D">
        <w:rPr>
          <w:rFonts w:ascii="Times New Roman" w:hAnsi="Times New Roman" w:cs="Times New Roman"/>
          <w:sz w:val="28"/>
          <w:szCs w:val="28"/>
        </w:rPr>
        <w:t>.</w:t>
      </w:r>
    </w:p>
    <w:p w:rsidR="00726A27" w:rsidRPr="0048577D" w:rsidRDefault="00633C9F" w:rsidP="0028330A">
      <w:pPr>
        <w:rPr>
          <w:rFonts w:ascii="Times New Roman" w:hAnsi="Times New Roman" w:cs="Times New Roman"/>
          <w:sz w:val="28"/>
          <w:szCs w:val="28"/>
        </w:rPr>
      </w:pPr>
      <w:r w:rsidRPr="0048577D">
        <w:rPr>
          <w:rFonts w:ascii="Times New Roman" w:hAnsi="Times New Roman" w:cs="Times New Roman"/>
          <w:sz w:val="28"/>
          <w:szCs w:val="28"/>
        </w:rPr>
        <w:t xml:space="preserve"> Отметим, что в рассматриваемых программах закреплены:</w:t>
      </w:r>
    </w:p>
    <w:p w:rsidR="00726A27" w:rsidRPr="0048577D" w:rsidRDefault="00633C9F" w:rsidP="0028330A">
      <w:pPr>
        <w:rPr>
          <w:rFonts w:ascii="Times New Roman" w:hAnsi="Times New Roman" w:cs="Times New Roman"/>
          <w:sz w:val="28"/>
          <w:szCs w:val="28"/>
        </w:rPr>
      </w:pPr>
      <w:r w:rsidRPr="0048577D">
        <w:rPr>
          <w:rFonts w:ascii="Times New Roman" w:hAnsi="Times New Roman" w:cs="Times New Roman"/>
          <w:sz w:val="28"/>
          <w:szCs w:val="28"/>
        </w:rPr>
        <w:t xml:space="preserve"> - цели и планируемые результаты обучения;</w:t>
      </w:r>
    </w:p>
    <w:p w:rsidR="00726A27" w:rsidRPr="0048577D" w:rsidRDefault="00633C9F" w:rsidP="0028330A">
      <w:pPr>
        <w:rPr>
          <w:rFonts w:ascii="Times New Roman" w:hAnsi="Times New Roman" w:cs="Times New Roman"/>
          <w:sz w:val="28"/>
          <w:szCs w:val="28"/>
        </w:rPr>
      </w:pPr>
      <w:r w:rsidRPr="0048577D">
        <w:rPr>
          <w:rFonts w:ascii="Times New Roman" w:hAnsi="Times New Roman" w:cs="Times New Roman"/>
          <w:sz w:val="28"/>
          <w:szCs w:val="28"/>
        </w:rPr>
        <w:t xml:space="preserve"> - содержание учебных планов и сроки освоения программ;</w:t>
      </w:r>
    </w:p>
    <w:p w:rsidR="00726A27" w:rsidRPr="0048577D" w:rsidRDefault="00633C9F" w:rsidP="0028330A">
      <w:pPr>
        <w:rPr>
          <w:rFonts w:ascii="Times New Roman" w:hAnsi="Times New Roman" w:cs="Times New Roman"/>
          <w:sz w:val="28"/>
          <w:szCs w:val="28"/>
        </w:rPr>
      </w:pPr>
      <w:r w:rsidRPr="0048577D">
        <w:rPr>
          <w:rFonts w:ascii="Times New Roman" w:hAnsi="Times New Roman" w:cs="Times New Roman"/>
          <w:sz w:val="28"/>
          <w:szCs w:val="28"/>
        </w:rPr>
        <w:t xml:space="preserve"> - условия реализации и порядок оценки качества освоения программ.</w:t>
      </w:r>
    </w:p>
    <w:p w:rsidR="00726A27" w:rsidRPr="0048577D" w:rsidRDefault="00633C9F" w:rsidP="0028330A">
      <w:pPr>
        <w:rPr>
          <w:rFonts w:ascii="Times New Roman" w:hAnsi="Times New Roman" w:cs="Times New Roman"/>
          <w:sz w:val="28"/>
          <w:szCs w:val="28"/>
        </w:rPr>
      </w:pPr>
      <w:r w:rsidRPr="0048577D">
        <w:rPr>
          <w:rFonts w:ascii="Times New Roman" w:hAnsi="Times New Roman" w:cs="Times New Roman"/>
          <w:sz w:val="28"/>
          <w:szCs w:val="28"/>
        </w:rPr>
        <w:t xml:space="preserve"> Так, например, типовая дополнительная профессиональная программа повышения квалификации для руководителей организаций, и лиц, назначенных руководителем организации ответственными за обеспечение пожарной безопасности, в том числе в обособленных структурных подразделениях организации, предполагает следующие особенности:</w:t>
      </w:r>
    </w:p>
    <w:p w:rsidR="00726A27" w:rsidRPr="0048577D" w:rsidRDefault="00633C9F" w:rsidP="0028330A">
      <w:pPr>
        <w:rPr>
          <w:rFonts w:ascii="Times New Roman" w:hAnsi="Times New Roman" w:cs="Times New Roman"/>
          <w:sz w:val="28"/>
          <w:szCs w:val="28"/>
        </w:rPr>
      </w:pPr>
      <w:r w:rsidRPr="0048577D">
        <w:rPr>
          <w:rFonts w:ascii="Times New Roman" w:hAnsi="Times New Roman" w:cs="Times New Roman"/>
          <w:sz w:val="28"/>
          <w:szCs w:val="28"/>
        </w:rPr>
        <w:t xml:space="preserve"> 1) обучение мерам пожарной безопасности должно проводиться по дополнительной профессиональной программе повышения квалификации в области пожарной безопасности, разработанной организацией, осуществляющей образовательную деятельность, на основании типовой программы;</w:t>
      </w:r>
    </w:p>
    <w:p w:rsidR="00726A27" w:rsidRPr="0048577D" w:rsidRDefault="00633C9F" w:rsidP="0028330A">
      <w:pPr>
        <w:rPr>
          <w:rFonts w:ascii="Times New Roman" w:hAnsi="Times New Roman" w:cs="Times New Roman"/>
          <w:sz w:val="28"/>
          <w:szCs w:val="28"/>
        </w:rPr>
      </w:pPr>
      <w:r w:rsidRPr="0048577D">
        <w:rPr>
          <w:rFonts w:ascii="Times New Roman" w:hAnsi="Times New Roman" w:cs="Times New Roman"/>
          <w:sz w:val="28"/>
          <w:szCs w:val="28"/>
        </w:rPr>
        <w:t xml:space="preserve"> 2) минимально допустимый срок обучения не может составлять менее 16 часов, из которых на практическую часть должно быть отведено не менее 4 часов; </w:t>
      </w:r>
    </w:p>
    <w:p w:rsidR="00726A27" w:rsidRPr="0048577D" w:rsidRDefault="00633C9F" w:rsidP="0028330A">
      <w:pPr>
        <w:rPr>
          <w:rFonts w:ascii="Times New Roman" w:hAnsi="Times New Roman" w:cs="Times New Roman"/>
          <w:sz w:val="28"/>
          <w:szCs w:val="28"/>
        </w:rPr>
      </w:pPr>
      <w:r w:rsidRPr="0048577D">
        <w:rPr>
          <w:rFonts w:ascii="Times New Roman" w:hAnsi="Times New Roman" w:cs="Times New Roman"/>
          <w:sz w:val="28"/>
          <w:szCs w:val="28"/>
        </w:rPr>
        <w:t xml:space="preserve">3) для получения слушателями (ими являются лица, имеющие или получающие среднее профессиональное и (или) высшее образование) необходимых знаний и умений образовательная организация должна </w:t>
      </w:r>
      <w:r w:rsidRPr="0048577D">
        <w:rPr>
          <w:rFonts w:ascii="Times New Roman" w:hAnsi="Times New Roman" w:cs="Times New Roman"/>
          <w:sz w:val="28"/>
          <w:szCs w:val="28"/>
        </w:rPr>
        <w:lastRenderedPageBreak/>
        <w:t>проводить теоретические и практические занятия, а для оценки степени и уровня освоения обучения - итоговую аттестацию;</w:t>
      </w:r>
    </w:p>
    <w:p w:rsidR="00726A27" w:rsidRPr="0048577D" w:rsidRDefault="00633C9F" w:rsidP="0028330A">
      <w:pPr>
        <w:rPr>
          <w:rFonts w:ascii="Times New Roman" w:hAnsi="Times New Roman" w:cs="Times New Roman"/>
          <w:sz w:val="28"/>
          <w:szCs w:val="28"/>
        </w:rPr>
      </w:pPr>
      <w:r w:rsidRPr="0048577D">
        <w:rPr>
          <w:rFonts w:ascii="Times New Roman" w:hAnsi="Times New Roman" w:cs="Times New Roman"/>
          <w:sz w:val="28"/>
          <w:szCs w:val="28"/>
        </w:rPr>
        <w:t xml:space="preserve"> 4) обучение может осуществляться в очной, очно-заочной или заочной формах, что должно быть определено образовательной организацией. </w:t>
      </w:r>
    </w:p>
    <w:p w:rsidR="00726A27" w:rsidRPr="0048577D" w:rsidRDefault="00633C9F" w:rsidP="0028330A">
      <w:pPr>
        <w:rPr>
          <w:rFonts w:ascii="Times New Roman" w:hAnsi="Times New Roman" w:cs="Times New Roman"/>
          <w:sz w:val="28"/>
          <w:szCs w:val="28"/>
        </w:rPr>
      </w:pPr>
      <w:r w:rsidRPr="0048577D">
        <w:rPr>
          <w:rFonts w:ascii="Times New Roman" w:hAnsi="Times New Roman" w:cs="Times New Roman"/>
          <w:sz w:val="28"/>
          <w:szCs w:val="28"/>
        </w:rPr>
        <w:t xml:space="preserve">Лица, успешно освоившие программу и прошедшие итоговую аттестацию, получат документ о квалификации (удостоверение о повышении квалификации). </w:t>
      </w:r>
    </w:p>
    <w:p w:rsidR="00726A27" w:rsidRPr="0048577D" w:rsidRDefault="00633C9F" w:rsidP="0028330A">
      <w:pPr>
        <w:rPr>
          <w:rFonts w:ascii="Times New Roman" w:hAnsi="Times New Roman" w:cs="Times New Roman"/>
          <w:sz w:val="28"/>
          <w:szCs w:val="28"/>
        </w:rPr>
      </w:pPr>
      <w:r w:rsidRPr="0048577D">
        <w:rPr>
          <w:rFonts w:ascii="Times New Roman" w:hAnsi="Times New Roman" w:cs="Times New Roman"/>
          <w:sz w:val="28"/>
          <w:szCs w:val="28"/>
        </w:rPr>
        <w:t>Отдельно стоит указать, что типовая дополнительная профессиональная программа профессиональной переподготовки для п</w:t>
      </w:r>
      <w:r w:rsidR="000F48DE">
        <w:rPr>
          <w:rFonts w:ascii="Times New Roman" w:hAnsi="Times New Roman" w:cs="Times New Roman"/>
          <w:sz w:val="28"/>
          <w:szCs w:val="28"/>
        </w:rPr>
        <w:t>олучения квалификации «</w:t>
      </w:r>
      <w:r w:rsidRPr="0048577D">
        <w:rPr>
          <w:rFonts w:ascii="Times New Roman" w:hAnsi="Times New Roman" w:cs="Times New Roman"/>
          <w:sz w:val="28"/>
          <w:szCs w:val="28"/>
        </w:rPr>
        <w:t xml:space="preserve">Специалист </w:t>
      </w:r>
      <w:r w:rsidR="000F48DE">
        <w:rPr>
          <w:rFonts w:ascii="Times New Roman" w:hAnsi="Times New Roman" w:cs="Times New Roman"/>
          <w:sz w:val="28"/>
          <w:szCs w:val="28"/>
        </w:rPr>
        <w:t>по противопожарной профилактике»</w:t>
      </w:r>
      <w:r w:rsidRPr="0048577D">
        <w:rPr>
          <w:rFonts w:ascii="Times New Roman" w:hAnsi="Times New Roman" w:cs="Times New Roman"/>
          <w:sz w:val="28"/>
          <w:szCs w:val="28"/>
        </w:rPr>
        <w:t xml:space="preserve"> предполагает более продолжительный срок обучения: не менее 250 часов, из которых на практическую часть должно быть отведено не менее 16 часов.</w:t>
      </w:r>
    </w:p>
    <w:p w:rsidR="00726A27" w:rsidRPr="0048577D" w:rsidRDefault="00633C9F" w:rsidP="0028330A">
      <w:pPr>
        <w:rPr>
          <w:rFonts w:ascii="Times New Roman" w:hAnsi="Times New Roman" w:cs="Times New Roman"/>
          <w:sz w:val="28"/>
          <w:szCs w:val="28"/>
        </w:rPr>
      </w:pPr>
      <w:r w:rsidRPr="0048577D">
        <w:rPr>
          <w:rFonts w:ascii="Times New Roman" w:hAnsi="Times New Roman" w:cs="Times New Roman"/>
          <w:sz w:val="28"/>
          <w:szCs w:val="28"/>
        </w:rPr>
        <w:t xml:space="preserve"> С 1 марта 2022 года должны соблюдаться требования, предъявляемые к оснащению объектов защиты АУП, СПС и СОУЭ</w:t>
      </w:r>
      <w:r w:rsidR="00726A27" w:rsidRPr="0048577D">
        <w:rPr>
          <w:rFonts w:ascii="Times New Roman" w:hAnsi="Times New Roman" w:cs="Times New Roman"/>
          <w:sz w:val="28"/>
          <w:szCs w:val="28"/>
        </w:rPr>
        <w:t>.</w:t>
      </w:r>
    </w:p>
    <w:p w:rsidR="00726A27" w:rsidRPr="0048577D" w:rsidRDefault="00633C9F" w:rsidP="0028330A">
      <w:pPr>
        <w:rPr>
          <w:rFonts w:ascii="Times New Roman" w:hAnsi="Times New Roman" w:cs="Times New Roman"/>
          <w:sz w:val="28"/>
          <w:szCs w:val="28"/>
        </w:rPr>
      </w:pPr>
      <w:r w:rsidRPr="0048577D">
        <w:rPr>
          <w:rFonts w:ascii="Times New Roman" w:hAnsi="Times New Roman" w:cs="Times New Roman"/>
          <w:sz w:val="28"/>
          <w:szCs w:val="28"/>
        </w:rPr>
        <w:t xml:space="preserve"> Требования, предъявляемые к оснащению объектов защиты, определены постановлением Правите</w:t>
      </w:r>
      <w:r w:rsidR="000F48DE">
        <w:rPr>
          <w:rFonts w:ascii="Times New Roman" w:hAnsi="Times New Roman" w:cs="Times New Roman"/>
          <w:sz w:val="28"/>
          <w:szCs w:val="28"/>
        </w:rPr>
        <w:t>льства РФ от 01.09.2021 N 1464 «</w:t>
      </w:r>
      <w:r w:rsidRPr="0048577D">
        <w:rPr>
          <w:rFonts w:ascii="Times New Roman" w:hAnsi="Times New Roman" w:cs="Times New Roman"/>
          <w:sz w:val="28"/>
          <w:szCs w:val="28"/>
        </w:rPr>
        <w:t>Об утверждении требований к оснащению объектов защиты автоматическими установками пожаротушения, системой пожарной сигнализации, системой оповещения и управле</w:t>
      </w:r>
      <w:r w:rsidR="000F48DE">
        <w:rPr>
          <w:rFonts w:ascii="Times New Roman" w:hAnsi="Times New Roman" w:cs="Times New Roman"/>
          <w:sz w:val="28"/>
          <w:szCs w:val="28"/>
        </w:rPr>
        <w:t>ния эвакуацией людей при пожаре»</w:t>
      </w:r>
      <w:r w:rsidRPr="0048577D">
        <w:rPr>
          <w:rFonts w:ascii="Times New Roman" w:hAnsi="Times New Roman" w:cs="Times New Roman"/>
          <w:sz w:val="28"/>
          <w:szCs w:val="28"/>
        </w:rPr>
        <w:t>.</w:t>
      </w:r>
    </w:p>
    <w:p w:rsidR="00726A27" w:rsidRPr="0048577D" w:rsidRDefault="00633C9F" w:rsidP="0028330A">
      <w:pPr>
        <w:rPr>
          <w:rFonts w:ascii="Times New Roman" w:hAnsi="Times New Roman" w:cs="Times New Roman"/>
          <w:sz w:val="28"/>
          <w:szCs w:val="28"/>
        </w:rPr>
      </w:pPr>
      <w:r w:rsidRPr="0048577D">
        <w:rPr>
          <w:rFonts w:ascii="Times New Roman" w:hAnsi="Times New Roman" w:cs="Times New Roman"/>
          <w:sz w:val="28"/>
          <w:szCs w:val="28"/>
        </w:rPr>
        <w:t xml:space="preserve"> Объекты защиты - здания, в том числе пожарные отсеки, сооружения, помещения и оборудование, которые введены в эксплуатацию либо проектная документация на которые направлена на экспертизу до дня вступления в силу Федерального</w:t>
      </w:r>
      <w:r w:rsidR="000F48DE">
        <w:rPr>
          <w:rFonts w:ascii="Times New Roman" w:hAnsi="Times New Roman" w:cs="Times New Roman"/>
          <w:sz w:val="28"/>
          <w:szCs w:val="28"/>
        </w:rPr>
        <w:t xml:space="preserve"> закона от 22.07.2008 N 123-ФЗ «</w:t>
      </w:r>
      <w:r w:rsidRPr="0048577D">
        <w:rPr>
          <w:rFonts w:ascii="Times New Roman" w:hAnsi="Times New Roman" w:cs="Times New Roman"/>
          <w:sz w:val="28"/>
          <w:szCs w:val="28"/>
        </w:rPr>
        <w:t>Технический регламент о тр</w:t>
      </w:r>
      <w:r w:rsidR="000F48DE">
        <w:rPr>
          <w:rFonts w:ascii="Times New Roman" w:hAnsi="Times New Roman" w:cs="Times New Roman"/>
          <w:sz w:val="28"/>
          <w:szCs w:val="28"/>
        </w:rPr>
        <w:t>ебованиях пожарной безопасности»</w:t>
      </w:r>
      <w:r w:rsidRPr="0048577D">
        <w:rPr>
          <w:rFonts w:ascii="Times New Roman" w:hAnsi="Times New Roman" w:cs="Times New Roman"/>
          <w:sz w:val="28"/>
          <w:szCs w:val="28"/>
        </w:rPr>
        <w:t xml:space="preserve"> (Закон N 123-ФЗ).</w:t>
      </w:r>
    </w:p>
    <w:p w:rsidR="00726A27" w:rsidRPr="0048577D" w:rsidRDefault="00633C9F" w:rsidP="0028330A">
      <w:pPr>
        <w:rPr>
          <w:rFonts w:ascii="Times New Roman" w:hAnsi="Times New Roman" w:cs="Times New Roman"/>
          <w:sz w:val="28"/>
          <w:szCs w:val="28"/>
        </w:rPr>
      </w:pPr>
      <w:r w:rsidRPr="0048577D">
        <w:rPr>
          <w:rFonts w:ascii="Times New Roman" w:hAnsi="Times New Roman" w:cs="Times New Roman"/>
          <w:sz w:val="28"/>
          <w:szCs w:val="28"/>
        </w:rPr>
        <w:t xml:space="preserve"> При этом в отношении объектов защиты, на которых были проведены капитальный ремонт, реконструкция, техническое </w:t>
      </w:r>
      <w:r w:rsidRPr="0048577D">
        <w:rPr>
          <w:rFonts w:ascii="Times New Roman" w:hAnsi="Times New Roman" w:cs="Times New Roman"/>
          <w:sz w:val="28"/>
          <w:szCs w:val="28"/>
        </w:rPr>
        <w:lastRenderedPageBreak/>
        <w:t>перевооружение или изменение функционального назначения после вступления в силу Закона N 123- ФЗ, требования Закона N 123-ФЗ должны применяться в части, соответствующей объёму выполненных работ. Вместе с тем собственник объекта защиты или лицо, владеющее объектом защиты на законном основании, вправе применять положения Закона N 123-ФЗ (вне зависимости от вышеуказанных обстоятельств) в полном объёме.</w:t>
      </w:r>
    </w:p>
    <w:p w:rsidR="00726A27" w:rsidRPr="0048577D" w:rsidRDefault="00633C9F" w:rsidP="0028330A">
      <w:pPr>
        <w:rPr>
          <w:rFonts w:ascii="Times New Roman" w:hAnsi="Times New Roman" w:cs="Times New Roman"/>
          <w:sz w:val="28"/>
          <w:szCs w:val="28"/>
        </w:rPr>
      </w:pPr>
      <w:r w:rsidRPr="0048577D">
        <w:rPr>
          <w:rFonts w:ascii="Times New Roman" w:hAnsi="Times New Roman" w:cs="Times New Roman"/>
          <w:sz w:val="28"/>
          <w:szCs w:val="28"/>
        </w:rPr>
        <w:t xml:space="preserve"> Постановлением Правительства РФ от 01.09.2021 N 1464 закреплено, что объекты защиты должны оснащаться автоматическими установками пожаротушения (АУП), системой пожарной сигнализации (СПС) и системой оповещения и управления эвакуацией людей при пожаре (СОУЭ) в соответствии с установленными критериями оснащения.</w:t>
      </w:r>
    </w:p>
    <w:p w:rsidR="00726A27" w:rsidRPr="0048577D" w:rsidRDefault="00633C9F" w:rsidP="0028330A">
      <w:pPr>
        <w:rPr>
          <w:rFonts w:ascii="Times New Roman" w:hAnsi="Times New Roman" w:cs="Times New Roman"/>
          <w:sz w:val="28"/>
          <w:szCs w:val="28"/>
        </w:rPr>
      </w:pPr>
      <w:r w:rsidRPr="0048577D">
        <w:rPr>
          <w:rFonts w:ascii="Times New Roman" w:hAnsi="Times New Roman" w:cs="Times New Roman"/>
          <w:sz w:val="28"/>
          <w:szCs w:val="28"/>
        </w:rPr>
        <w:t xml:space="preserve"> В частности, закреплены критерии оснащения:</w:t>
      </w:r>
    </w:p>
    <w:p w:rsidR="00726A27" w:rsidRPr="0048577D" w:rsidRDefault="00633C9F" w:rsidP="0028330A">
      <w:pPr>
        <w:rPr>
          <w:rFonts w:ascii="Times New Roman" w:hAnsi="Times New Roman" w:cs="Times New Roman"/>
          <w:sz w:val="28"/>
          <w:szCs w:val="28"/>
        </w:rPr>
      </w:pPr>
      <w:r w:rsidRPr="0048577D">
        <w:rPr>
          <w:rFonts w:ascii="Times New Roman" w:hAnsi="Times New Roman" w:cs="Times New Roman"/>
          <w:sz w:val="28"/>
          <w:szCs w:val="28"/>
        </w:rPr>
        <w:t xml:space="preserve"> - зданий - СПС и АУП;</w:t>
      </w:r>
    </w:p>
    <w:p w:rsidR="00726A27" w:rsidRPr="0048577D" w:rsidRDefault="00633C9F" w:rsidP="0028330A">
      <w:pPr>
        <w:rPr>
          <w:rFonts w:ascii="Times New Roman" w:hAnsi="Times New Roman" w:cs="Times New Roman"/>
          <w:sz w:val="28"/>
          <w:szCs w:val="28"/>
        </w:rPr>
      </w:pPr>
      <w:r w:rsidRPr="0048577D">
        <w:rPr>
          <w:rFonts w:ascii="Times New Roman" w:hAnsi="Times New Roman" w:cs="Times New Roman"/>
          <w:sz w:val="28"/>
          <w:szCs w:val="28"/>
        </w:rPr>
        <w:t xml:space="preserve"> - сооружений - СПС и АУП;</w:t>
      </w:r>
    </w:p>
    <w:p w:rsidR="00726A27" w:rsidRPr="0048577D" w:rsidRDefault="00633C9F" w:rsidP="0028330A">
      <w:pPr>
        <w:rPr>
          <w:rFonts w:ascii="Times New Roman" w:hAnsi="Times New Roman" w:cs="Times New Roman"/>
          <w:sz w:val="28"/>
          <w:szCs w:val="28"/>
        </w:rPr>
      </w:pPr>
      <w:r w:rsidRPr="0048577D">
        <w:rPr>
          <w:rFonts w:ascii="Times New Roman" w:hAnsi="Times New Roman" w:cs="Times New Roman"/>
          <w:sz w:val="28"/>
          <w:szCs w:val="28"/>
        </w:rPr>
        <w:t xml:space="preserve"> - помещений - СПС и АУП;</w:t>
      </w:r>
    </w:p>
    <w:p w:rsidR="00726A27" w:rsidRPr="0048577D" w:rsidRDefault="00633C9F" w:rsidP="0028330A">
      <w:pPr>
        <w:rPr>
          <w:rFonts w:ascii="Times New Roman" w:hAnsi="Times New Roman" w:cs="Times New Roman"/>
          <w:sz w:val="28"/>
          <w:szCs w:val="28"/>
        </w:rPr>
      </w:pPr>
      <w:r w:rsidRPr="0048577D">
        <w:rPr>
          <w:rFonts w:ascii="Times New Roman" w:hAnsi="Times New Roman" w:cs="Times New Roman"/>
          <w:sz w:val="28"/>
          <w:szCs w:val="28"/>
        </w:rPr>
        <w:t xml:space="preserve"> - оборудования - АУП;</w:t>
      </w:r>
    </w:p>
    <w:p w:rsidR="00726A27" w:rsidRPr="0048577D" w:rsidRDefault="00633C9F" w:rsidP="0028330A">
      <w:pPr>
        <w:rPr>
          <w:rFonts w:ascii="Times New Roman" w:hAnsi="Times New Roman" w:cs="Times New Roman"/>
          <w:sz w:val="28"/>
          <w:szCs w:val="28"/>
        </w:rPr>
      </w:pPr>
      <w:r w:rsidRPr="0048577D">
        <w:rPr>
          <w:rFonts w:ascii="Times New Roman" w:hAnsi="Times New Roman" w:cs="Times New Roman"/>
          <w:sz w:val="28"/>
          <w:szCs w:val="28"/>
        </w:rPr>
        <w:t xml:space="preserve"> - объектов защиты - СОУЭ.</w:t>
      </w:r>
    </w:p>
    <w:p w:rsidR="00726A27" w:rsidRPr="0048577D" w:rsidRDefault="00633C9F" w:rsidP="0028330A">
      <w:pPr>
        <w:rPr>
          <w:rFonts w:ascii="Times New Roman" w:hAnsi="Times New Roman" w:cs="Times New Roman"/>
          <w:sz w:val="28"/>
          <w:szCs w:val="28"/>
        </w:rPr>
      </w:pPr>
      <w:r w:rsidRPr="0048577D">
        <w:rPr>
          <w:rFonts w:ascii="Times New Roman" w:hAnsi="Times New Roman" w:cs="Times New Roman"/>
          <w:sz w:val="28"/>
          <w:szCs w:val="28"/>
        </w:rPr>
        <w:t xml:space="preserve"> Кроме того, в постановлении Правительства РФ от 01.09.2021 N 1464 представлена классификация СОУЭ с учётом их характеристик и типа.</w:t>
      </w:r>
    </w:p>
    <w:p w:rsidR="00726A27" w:rsidRPr="0048577D" w:rsidRDefault="00633C9F" w:rsidP="0028330A">
      <w:pPr>
        <w:rPr>
          <w:rFonts w:ascii="Times New Roman" w:hAnsi="Times New Roman" w:cs="Times New Roman"/>
          <w:sz w:val="28"/>
          <w:szCs w:val="28"/>
        </w:rPr>
      </w:pPr>
      <w:r w:rsidRPr="0048577D">
        <w:rPr>
          <w:rFonts w:ascii="Times New Roman" w:hAnsi="Times New Roman" w:cs="Times New Roman"/>
          <w:sz w:val="28"/>
          <w:szCs w:val="28"/>
        </w:rPr>
        <w:t xml:space="preserve"> При этом в отношении отдельных объектов защиты предусмотрены специальные требования.</w:t>
      </w:r>
    </w:p>
    <w:p w:rsidR="00726A27" w:rsidRPr="0048577D" w:rsidRDefault="00633C9F" w:rsidP="0028330A">
      <w:pPr>
        <w:rPr>
          <w:rFonts w:ascii="Times New Roman" w:hAnsi="Times New Roman" w:cs="Times New Roman"/>
          <w:sz w:val="28"/>
          <w:szCs w:val="28"/>
        </w:rPr>
      </w:pPr>
      <w:r w:rsidRPr="0048577D">
        <w:rPr>
          <w:rFonts w:ascii="Times New Roman" w:hAnsi="Times New Roman" w:cs="Times New Roman"/>
          <w:sz w:val="28"/>
          <w:szCs w:val="28"/>
        </w:rPr>
        <w:t xml:space="preserve"> Так, например, установлено, что:</w:t>
      </w:r>
    </w:p>
    <w:p w:rsidR="00726A27" w:rsidRPr="0048577D" w:rsidRDefault="00633C9F" w:rsidP="0028330A">
      <w:pPr>
        <w:rPr>
          <w:rFonts w:ascii="Times New Roman" w:hAnsi="Times New Roman" w:cs="Times New Roman"/>
          <w:sz w:val="28"/>
          <w:szCs w:val="28"/>
        </w:rPr>
      </w:pPr>
      <w:r w:rsidRPr="0048577D">
        <w:rPr>
          <w:rFonts w:ascii="Times New Roman" w:hAnsi="Times New Roman" w:cs="Times New Roman"/>
          <w:sz w:val="28"/>
          <w:szCs w:val="28"/>
        </w:rPr>
        <w:t xml:space="preserve"> 1) в зданиях и сооружениях не должны оснащаться АУП и (или) СПС следующие помещения:</w:t>
      </w:r>
    </w:p>
    <w:p w:rsidR="00726A27" w:rsidRPr="0048577D" w:rsidRDefault="00633C9F" w:rsidP="0028330A">
      <w:pPr>
        <w:rPr>
          <w:rFonts w:ascii="Times New Roman" w:hAnsi="Times New Roman" w:cs="Times New Roman"/>
          <w:sz w:val="28"/>
          <w:szCs w:val="28"/>
        </w:rPr>
      </w:pPr>
      <w:r w:rsidRPr="0048577D">
        <w:rPr>
          <w:rFonts w:ascii="Times New Roman" w:hAnsi="Times New Roman" w:cs="Times New Roman"/>
          <w:sz w:val="28"/>
          <w:szCs w:val="28"/>
        </w:rPr>
        <w:t xml:space="preserve"> - с мокрыми процессами (душевые, плавательные бассейны, санузлы, охлаждаемые камеры, мойки и т.п.);</w:t>
      </w:r>
    </w:p>
    <w:p w:rsidR="00726A27" w:rsidRPr="0048577D" w:rsidRDefault="00633C9F" w:rsidP="0028330A">
      <w:pPr>
        <w:rPr>
          <w:rFonts w:ascii="Times New Roman" w:hAnsi="Times New Roman" w:cs="Times New Roman"/>
          <w:sz w:val="28"/>
          <w:szCs w:val="28"/>
        </w:rPr>
      </w:pPr>
      <w:r w:rsidRPr="0048577D">
        <w:rPr>
          <w:rFonts w:ascii="Times New Roman" w:hAnsi="Times New Roman" w:cs="Times New Roman"/>
          <w:sz w:val="28"/>
          <w:szCs w:val="28"/>
        </w:rPr>
        <w:lastRenderedPageBreak/>
        <w:t xml:space="preserve"> - венткамеры (за исключением вытяжных, обслуживающих производственные помещения категории А или Б по взрывопожарной опасности), насосные водоснабжения, бойлерные, тепловые пункты и другие помещения для инженерного оборудования здания, в которых отсутствуют горючие материалы;</w:t>
      </w:r>
    </w:p>
    <w:p w:rsidR="00726A27" w:rsidRPr="0048577D" w:rsidRDefault="00633C9F" w:rsidP="0028330A">
      <w:pPr>
        <w:rPr>
          <w:rFonts w:ascii="Times New Roman" w:hAnsi="Times New Roman" w:cs="Times New Roman"/>
          <w:sz w:val="28"/>
          <w:szCs w:val="28"/>
        </w:rPr>
      </w:pPr>
      <w:r w:rsidRPr="0048577D">
        <w:rPr>
          <w:rFonts w:ascii="Times New Roman" w:hAnsi="Times New Roman" w:cs="Times New Roman"/>
          <w:sz w:val="28"/>
          <w:szCs w:val="28"/>
        </w:rPr>
        <w:t xml:space="preserve"> - категории В4 (кроме отдельно предусмотренных помещений) и категории Д по пожарной опасности;</w:t>
      </w:r>
    </w:p>
    <w:p w:rsidR="00726A27" w:rsidRPr="0048577D" w:rsidRDefault="00633C9F" w:rsidP="0028330A">
      <w:pPr>
        <w:rPr>
          <w:rFonts w:ascii="Times New Roman" w:hAnsi="Times New Roman" w:cs="Times New Roman"/>
          <w:sz w:val="28"/>
          <w:szCs w:val="28"/>
        </w:rPr>
      </w:pPr>
      <w:r w:rsidRPr="0048577D">
        <w:rPr>
          <w:rFonts w:ascii="Times New Roman" w:hAnsi="Times New Roman" w:cs="Times New Roman"/>
          <w:sz w:val="28"/>
          <w:szCs w:val="28"/>
        </w:rPr>
        <w:t xml:space="preserve"> - лестничные клетки;</w:t>
      </w:r>
    </w:p>
    <w:p w:rsidR="00726A27" w:rsidRPr="0048577D" w:rsidRDefault="00633C9F" w:rsidP="0028330A">
      <w:pPr>
        <w:rPr>
          <w:rFonts w:ascii="Times New Roman" w:hAnsi="Times New Roman" w:cs="Times New Roman"/>
          <w:sz w:val="28"/>
          <w:szCs w:val="28"/>
        </w:rPr>
      </w:pPr>
      <w:r w:rsidRPr="0048577D">
        <w:rPr>
          <w:rFonts w:ascii="Times New Roman" w:hAnsi="Times New Roman" w:cs="Times New Roman"/>
          <w:sz w:val="28"/>
          <w:szCs w:val="28"/>
        </w:rPr>
        <w:t xml:space="preserve"> - тамбуры и тамбур-шлюзы;</w:t>
      </w:r>
    </w:p>
    <w:p w:rsidR="00726A27" w:rsidRPr="0048577D" w:rsidRDefault="00633C9F" w:rsidP="0028330A">
      <w:pPr>
        <w:rPr>
          <w:rFonts w:ascii="Times New Roman" w:hAnsi="Times New Roman" w:cs="Times New Roman"/>
          <w:sz w:val="28"/>
          <w:szCs w:val="28"/>
        </w:rPr>
      </w:pPr>
      <w:r w:rsidRPr="0048577D">
        <w:rPr>
          <w:rFonts w:ascii="Times New Roman" w:hAnsi="Times New Roman" w:cs="Times New Roman"/>
          <w:sz w:val="28"/>
          <w:szCs w:val="28"/>
        </w:rPr>
        <w:t xml:space="preserve"> 2) в лифтовых холлах и безопасных зонах допускается установка только СПС;</w:t>
      </w:r>
    </w:p>
    <w:p w:rsidR="00726A27" w:rsidRPr="0048577D" w:rsidRDefault="00633C9F" w:rsidP="0028330A">
      <w:pPr>
        <w:rPr>
          <w:rFonts w:ascii="Times New Roman" w:hAnsi="Times New Roman" w:cs="Times New Roman"/>
          <w:sz w:val="28"/>
          <w:szCs w:val="28"/>
        </w:rPr>
      </w:pPr>
      <w:r w:rsidRPr="0048577D">
        <w:rPr>
          <w:rFonts w:ascii="Times New Roman" w:hAnsi="Times New Roman" w:cs="Times New Roman"/>
          <w:sz w:val="28"/>
          <w:szCs w:val="28"/>
        </w:rPr>
        <w:t xml:space="preserve"> 3) отдельно стоящие понижающие трансформаторные подстанции и распределительные пункты напряжением 6-10 киловольт без постоянных рабочих мест или без постоянного присутствия людей допускается не оснащать АУП и СПС;</w:t>
      </w:r>
    </w:p>
    <w:p w:rsidR="00726A27" w:rsidRPr="0048577D" w:rsidRDefault="00633C9F" w:rsidP="0028330A">
      <w:pPr>
        <w:rPr>
          <w:rFonts w:ascii="Times New Roman" w:hAnsi="Times New Roman" w:cs="Times New Roman"/>
          <w:sz w:val="28"/>
          <w:szCs w:val="28"/>
        </w:rPr>
      </w:pPr>
      <w:r w:rsidRPr="0048577D">
        <w:rPr>
          <w:rFonts w:ascii="Times New Roman" w:hAnsi="Times New Roman" w:cs="Times New Roman"/>
          <w:sz w:val="28"/>
          <w:szCs w:val="28"/>
        </w:rPr>
        <w:t xml:space="preserve"> 4) если площадь помещений, подлежащих оборудованию АУП, составляет 40% и более общей площади этажей здания и сооружения, необходимо предусматривать оборудование здания и сооружения в целом АУП;</w:t>
      </w:r>
    </w:p>
    <w:p w:rsidR="00726A27" w:rsidRPr="0048577D" w:rsidRDefault="00633C9F" w:rsidP="0028330A">
      <w:pPr>
        <w:rPr>
          <w:rFonts w:ascii="Times New Roman" w:hAnsi="Times New Roman" w:cs="Times New Roman"/>
          <w:sz w:val="28"/>
          <w:szCs w:val="28"/>
        </w:rPr>
      </w:pPr>
      <w:r w:rsidRPr="0048577D">
        <w:rPr>
          <w:rFonts w:ascii="Times New Roman" w:hAnsi="Times New Roman" w:cs="Times New Roman"/>
          <w:sz w:val="28"/>
          <w:szCs w:val="28"/>
        </w:rPr>
        <w:t xml:space="preserve"> 5) здания, сооружения и помещения могут не оборудоваться АУП при выполнении одного из установленных Законом N 123-ФЗ условий соответствия объекта защиты требованиям пожарной безопасности или при обеспечении безопасной эвакуации людей из зданий и сооружений;</w:t>
      </w:r>
    </w:p>
    <w:p w:rsidR="00726A27" w:rsidRPr="0048577D" w:rsidRDefault="00633C9F" w:rsidP="0028330A">
      <w:pPr>
        <w:rPr>
          <w:rFonts w:ascii="Times New Roman" w:hAnsi="Times New Roman" w:cs="Times New Roman"/>
          <w:sz w:val="28"/>
          <w:szCs w:val="28"/>
        </w:rPr>
      </w:pPr>
      <w:r w:rsidRPr="0048577D">
        <w:rPr>
          <w:rFonts w:ascii="Times New Roman" w:hAnsi="Times New Roman" w:cs="Times New Roman"/>
          <w:sz w:val="28"/>
          <w:szCs w:val="28"/>
        </w:rPr>
        <w:t xml:space="preserve"> 6) помещения зданий классов функциональной пожарной опасности Ф1, Ф2, Ф3 и Ф4, защищаемые АУП, должны быть оборудованы СПС;</w:t>
      </w:r>
    </w:p>
    <w:p w:rsidR="00726A27" w:rsidRPr="0048577D" w:rsidRDefault="00633C9F" w:rsidP="0028330A">
      <w:pPr>
        <w:rPr>
          <w:rFonts w:ascii="Times New Roman" w:hAnsi="Times New Roman" w:cs="Times New Roman"/>
          <w:sz w:val="28"/>
          <w:szCs w:val="28"/>
        </w:rPr>
      </w:pPr>
      <w:r w:rsidRPr="0048577D">
        <w:rPr>
          <w:rFonts w:ascii="Times New Roman" w:hAnsi="Times New Roman" w:cs="Times New Roman"/>
          <w:sz w:val="28"/>
          <w:szCs w:val="28"/>
        </w:rPr>
        <w:t xml:space="preserve"> 7) для помещений зданий класса функциональной пожарной опасности Ф5, защищаемых АУП, допускается не предусматривать СПС при обеспечении безопасной эвакуации людей из здания с учётом </w:t>
      </w:r>
      <w:r w:rsidRPr="0048577D">
        <w:rPr>
          <w:rFonts w:ascii="Times New Roman" w:hAnsi="Times New Roman" w:cs="Times New Roman"/>
          <w:sz w:val="28"/>
          <w:szCs w:val="28"/>
        </w:rPr>
        <w:lastRenderedPageBreak/>
        <w:t>инерционности срабатывания АУП, которые должны выполнять функции СПС.</w:t>
      </w:r>
    </w:p>
    <w:p w:rsidR="002B6244" w:rsidRPr="00C2187F" w:rsidRDefault="00633C9F" w:rsidP="0028330A">
      <w:pPr>
        <w:rPr>
          <w:rFonts w:ascii="Times New Roman" w:hAnsi="Times New Roman" w:cs="Times New Roman"/>
          <w:sz w:val="28"/>
          <w:szCs w:val="28"/>
        </w:rPr>
      </w:pPr>
      <w:r w:rsidRPr="00C2187F">
        <w:rPr>
          <w:rFonts w:ascii="Times New Roman" w:hAnsi="Times New Roman" w:cs="Times New Roman"/>
          <w:sz w:val="28"/>
          <w:szCs w:val="28"/>
        </w:rPr>
        <w:t>С 1 марта 2022 года изменяется порядок осуществления лицензионного контроля в отношении отдельных видов деятельности в сфере пожарной безопасности</w:t>
      </w:r>
      <w:r w:rsidR="00E67B8A">
        <w:rPr>
          <w:rFonts w:ascii="Times New Roman" w:hAnsi="Times New Roman" w:cs="Times New Roman"/>
          <w:sz w:val="28"/>
          <w:szCs w:val="28"/>
        </w:rPr>
        <w:t>.</w:t>
      </w:r>
      <w:r w:rsidRPr="00C2187F">
        <w:rPr>
          <w:rFonts w:ascii="Times New Roman" w:hAnsi="Times New Roman" w:cs="Times New Roman"/>
          <w:sz w:val="28"/>
          <w:szCs w:val="28"/>
        </w:rPr>
        <w:t xml:space="preserve"> </w:t>
      </w:r>
    </w:p>
    <w:p w:rsidR="002B6244" w:rsidRPr="0048577D" w:rsidRDefault="00633C9F" w:rsidP="0028330A">
      <w:pPr>
        <w:rPr>
          <w:rFonts w:ascii="Times New Roman" w:hAnsi="Times New Roman" w:cs="Times New Roman"/>
          <w:sz w:val="28"/>
          <w:szCs w:val="28"/>
        </w:rPr>
      </w:pPr>
      <w:r w:rsidRPr="0048577D">
        <w:rPr>
          <w:rFonts w:ascii="Times New Roman" w:hAnsi="Times New Roman" w:cs="Times New Roman"/>
          <w:sz w:val="28"/>
          <w:szCs w:val="28"/>
        </w:rPr>
        <w:t>Изменения, закрепляющие особенности осуществления лицензионного контроля, определены пос</w:t>
      </w:r>
      <w:r w:rsidR="00C833F5">
        <w:rPr>
          <w:rFonts w:ascii="Times New Roman" w:hAnsi="Times New Roman" w:cs="Times New Roman"/>
          <w:sz w:val="28"/>
          <w:szCs w:val="28"/>
        </w:rPr>
        <w:t xml:space="preserve">тановлением Правительства РФ от </w:t>
      </w:r>
      <w:r w:rsidRPr="0048577D">
        <w:rPr>
          <w:rFonts w:ascii="Times New Roman" w:hAnsi="Times New Roman" w:cs="Times New Roman"/>
          <w:sz w:val="28"/>
          <w:szCs w:val="28"/>
        </w:rPr>
        <w:t>20.07.2021 N 1223внесены в:</w:t>
      </w:r>
    </w:p>
    <w:p w:rsidR="002B6244" w:rsidRPr="0048577D" w:rsidRDefault="00633C9F" w:rsidP="0028330A">
      <w:pPr>
        <w:rPr>
          <w:rFonts w:ascii="Times New Roman" w:hAnsi="Times New Roman" w:cs="Times New Roman"/>
          <w:sz w:val="28"/>
          <w:szCs w:val="28"/>
        </w:rPr>
      </w:pPr>
      <w:r w:rsidRPr="0048577D">
        <w:rPr>
          <w:rFonts w:ascii="Times New Roman" w:hAnsi="Times New Roman" w:cs="Times New Roman"/>
          <w:sz w:val="28"/>
          <w:szCs w:val="28"/>
        </w:rPr>
        <w:t xml:space="preserve"> - Положение о лицензировании деятельности по монтажу, техническому обслуживанию и ремонту средств обеспечения пожарной безопасности зданий и сооружений, утверждённое постановлением Правительства РФ от 28.07.2020 N 1128;</w:t>
      </w:r>
    </w:p>
    <w:p w:rsidR="002B6244" w:rsidRPr="0048577D" w:rsidRDefault="00633C9F" w:rsidP="0028330A">
      <w:pPr>
        <w:rPr>
          <w:rFonts w:ascii="Times New Roman" w:hAnsi="Times New Roman" w:cs="Times New Roman"/>
          <w:sz w:val="28"/>
          <w:szCs w:val="28"/>
        </w:rPr>
      </w:pPr>
      <w:r w:rsidRPr="0048577D">
        <w:rPr>
          <w:rFonts w:ascii="Times New Roman" w:hAnsi="Times New Roman" w:cs="Times New Roman"/>
          <w:sz w:val="28"/>
          <w:szCs w:val="28"/>
        </w:rPr>
        <w:t xml:space="preserve"> - Положение о лицензировании деятельности по тушению пожаров в населенных пунктах, на производственных объектах и объектах инфраструктуры, утверждённое постановлением Правительства РФ от 28.07.2020 N 1131.</w:t>
      </w:r>
    </w:p>
    <w:p w:rsidR="002B6244" w:rsidRPr="0048577D" w:rsidRDefault="00633C9F" w:rsidP="0028330A">
      <w:pPr>
        <w:rPr>
          <w:rFonts w:ascii="Times New Roman" w:hAnsi="Times New Roman" w:cs="Times New Roman"/>
          <w:sz w:val="28"/>
          <w:szCs w:val="28"/>
        </w:rPr>
      </w:pPr>
      <w:r w:rsidRPr="0048577D">
        <w:rPr>
          <w:rFonts w:ascii="Times New Roman" w:hAnsi="Times New Roman" w:cs="Times New Roman"/>
          <w:sz w:val="28"/>
          <w:szCs w:val="28"/>
        </w:rPr>
        <w:t xml:space="preserve"> В частности, установлено, что лицензионный контроль должен осуществляться путём проведения профилактических мероприятий, а также внеплановых контрольных (надзорных) мероприятий (КНМ) в соответствии с Федеральным </w:t>
      </w:r>
      <w:r w:rsidR="000F48DE">
        <w:rPr>
          <w:rFonts w:ascii="Times New Roman" w:hAnsi="Times New Roman" w:cs="Times New Roman"/>
          <w:sz w:val="28"/>
          <w:szCs w:val="28"/>
        </w:rPr>
        <w:t xml:space="preserve">законом от 31.07.2020 N 248-ФЗ </w:t>
      </w:r>
      <w:r w:rsidR="00C833F5">
        <w:rPr>
          <w:rFonts w:ascii="Times New Roman" w:hAnsi="Times New Roman" w:cs="Times New Roman"/>
          <w:sz w:val="28"/>
          <w:szCs w:val="28"/>
        </w:rPr>
        <w:br/>
      </w:r>
      <w:r w:rsidR="000F48DE">
        <w:rPr>
          <w:rFonts w:ascii="Times New Roman" w:hAnsi="Times New Roman" w:cs="Times New Roman"/>
          <w:sz w:val="28"/>
          <w:szCs w:val="28"/>
        </w:rPr>
        <w:t>«</w:t>
      </w:r>
      <w:r w:rsidRPr="0048577D">
        <w:rPr>
          <w:rFonts w:ascii="Times New Roman" w:hAnsi="Times New Roman" w:cs="Times New Roman"/>
          <w:sz w:val="28"/>
          <w:szCs w:val="28"/>
        </w:rPr>
        <w:t>О государственном контроле (надзоре) и муниципальном к</w:t>
      </w:r>
      <w:r w:rsidR="000F48DE">
        <w:rPr>
          <w:rFonts w:ascii="Times New Roman" w:hAnsi="Times New Roman" w:cs="Times New Roman"/>
          <w:sz w:val="28"/>
          <w:szCs w:val="28"/>
        </w:rPr>
        <w:t xml:space="preserve">онтроле в Российской Федерации» </w:t>
      </w:r>
      <w:r w:rsidRPr="0048577D">
        <w:rPr>
          <w:rFonts w:ascii="Times New Roman" w:hAnsi="Times New Roman" w:cs="Times New Roman"/>
          <w:sz w:val="28"/>
          <w:szCs w:val="28"/>
        </w:rPr>
        <w:t xml:space="preserve">(Закон N 248-ФЗ). </w:t>
      </w:r>
    </w:p>
    <w:p w:rsidR="002B6244" w:rsidRPr="0048577D" w:rsidRDefault="00633C9F" w:rsidP="0028330A">
      <w:pPr>
        <w:rPr>
          <w:rFonts w:ascii="Times New Roman" w:hAnsi="Times New Roman" w:cs="Times New Roman"/>
          <w:sz w:val="28"/>
          <w:szCs w:val="28"/>
        </w:rPr>
      </w:pPr>
      <w:r w:rsidRPr="0048577D">
        <w:rPr>
          <w:rFonts w:ascii="Times New Roman" w:hAnsi="Times New Roman" w:cs="Times New Roman"/>
          <w:sz w:val="28"/>
          <w:szCs w:val="28"/>
        </w:rPr>
        <w:t xml:space="preserve">Специалистам следует обратить внимание на следующие нововведения: </w:t>
      </w:r>
    </w:p>
    <w:p w:rsidR="002B6244" w:rsidRPr="000F48DE" w:rsidRDefault="00633C9F" w:rsidP="0028330A">
      <w:pPr>
        <w:pStyle w:val="a4"/>
        <w:numPr>
          <w:ilvl w:val="0"/>
          <w:numId w:val="1"/>
        </w:numPr>
        <w:ind w:left="0" w:firstLine="709"/>
        <w:rPr>
          <w:rFonts w:ascii="Times New Roman" w:hAnsi="Times New Roman" w:cs="Times New Roman"/>
          <w:sz w:val="28"/>
          <w:szCs w:val="28"/>
        </w:rPr>
      </w:pPr>
      <w:r w:rsidRPr="0048577D">
        <w:rPr>
          <w:rFonts w:ascii="Times New Roman" w:hAnsi="Times New Roman" w:cs="Times New Roman"/>
          <w:sz w:val="28"/>
          <w:szCs w:val="28"/>
        </w:rPr>
        <w:t>заявление о предоставлении лицензии и прилагаемые к нему документы соискатель лицензии сможет представлять непосредственно на бумажном носителе или направлять заказным почтовым отпр</w:t>
      </w:r>
      <w:r w:rsidR="002B6244" w:rsidRPr="0048577D">
        <w:rPr>
          <w:rFonts w:ascii="Times New Roman" w:hAnsi="Times New Roman" w:cs="Times New Roman"/>
          <w:sz w:val="28"/>
          <w:szCs w:val="28"/>
        </w:rPr>
        <w:t xml:space="preserve">авлением с уведомлением </w:t>
      </w:r>
      <w:r w:rsidR="000F48DE">
        <w:rPr>
          <w:rFonts w:ascii="Times New Roman" w:hAnsi="Times New Roman" w:cs="Times New Roman"/>
          <w:sz w:val="28"/>
          <w:szCs w:val="28"/>
        </w:rPr>
        <w:t xml:space="preserve"> о </w:t>
      </w:r>
      <w:r w:rsidRPr="000F48DE">
        <w:rPr>
          <w:rFonts w:ascii="Times New Roman" w:hAnsi="Times New Roman" w:cs="Times New Roman"/>
          <w:sz w:val="28"/>
          <w:szCs w:val="28"/>
        </w:rPr>
        <w:t>вручении;</w:t>
      </w:r>
    </w:p>
    <w:p w:rsidR="002B6244" w:rsidRPr="0048577D" w:rsidRDefault="00633C9F" w:rsidP="0028330A">
      <w:pPr>
        <w:rPr>
          <w:rFonts w:ascii="Times New Roman" w:hAnsi="Times New Roman" w:cs="Times New Roman"/>
          <w:sz w:val="28"/>
          <w:szCs w:val="28"/>
        </w:rPr>
      </w:pPr>
      <w:r w:rsidRPr="0048577D">
        <w:rPr>
          <w:rFonts w:ascii="Times New Roman" w:hAnsi="Times New Roman" w:cs="Times New Roman"/>
          <w:sz w:val="28"/>
          <w:szCs w:val="28"/>
        </w:rPr>
        <w:lastRenderedPageBreak/>
        <w:t xml:space="preserve"> 2) в отношении лицензиатов будет проводиться периодическое подтверждение соответствия лицензионным требованиям каждые 3 года со дня предоставления лицензии;</w:t>
      </w:r>
    </w:p>
    <w:p w:rsidR="002B6244" w:rsidRPr="0048577D" w:rsidRDefault="00633C9F" w:rsidP="0028330A">
      <w:pPr>
        <w:rPr>
          <w:rFonts w:ascii="Times New Roman" w:hAnsi="Times New Roman" w:cs="Times New Roman"/>
          <w:sz w:val="28"/>
          <w:szCs w:val="28"/>
        </w:rPr>
      </w:pPr>
      <w:r w:rsidRPr="0048577D">
        <w:rPr>
          <w:rFonts w:ascii="Times New Roman" w:hAnsi="Times New Roman" w:cs="Times New Roman"/>
          <w:sz w:val="28"/>
          <w:szCs w:val="28"/>
        </w:rPr>
        <w:t xml:space="preserve"> 3) в отношении лицензиатов не должны будут проводиться плановые КНМ в части соблюдения лицензионных требований;</w:t>
      </w:r>
    </w:p>
    <w:p w:rsidR="002B6244" w:rsidRPr="0048577D" w:rsidRDefault="00633C9F" w:rsidP="0028330A">
      <w:pPr>
        <w:rPr>
          <w:rFonts w:ascii="Times New Roman" w:hAnsi="Times New Roman" w:cs="Times New Roman"/>
          <w:sz w:val="28"/>
          <w:szCs w:val="28"/>
        </w:rPr>
      </w:pPr>
      <w:r w:rsidRPr="0048577D">
        <w:rPr>
          <w:rFonts w:ascii="Times New Roman" w:hAnsi="Times New Roman" w:cs="Times New Roman"/>
          <w:sz w:val="28"/>
          <w:szCs w:val="28"/>
        </w:rPr>
        <w:t xml:space="preserve"> 4) в качестве внеплановых КНМ выделены: </w:t>
      </w:r>
    </w:p>
    <w:p w:rsidR="002B6244" w:rsidRPr="0048577D" w:rsidRDefault="00633C9F" w:rsidP="0028330A">
      <w:pPr>
        <w:rPr>
          <w:rFonts w:ascii="Times New Roman" w:hAnsi="Times New Roman" w:cs="Times New Roman"/>
          <w:sz w:val="28"/>
          <w:szCs w:val="28"/>
        </w:rPr>
      </w:pPr>
      <w:r w:rsidRPr="0048577D">
        <w:rPr>
          <w:rFonts w:ascii="Times New Roman" w:hAnsi="Times New Roman" w:cs="Times New Roman"/>
          <w:sz w:val="28"/>
          <w:szCs w:val="28"/>
        </w:rPr>
        <w:t>- документарная проверка, в ходе которой возможны получение письменных объяснений, истребование документов и проведение экспертизы;</w:t>
      </w:r>
    </w:p>
    <w:p w:rsidR="002B6244" w:rsidRPr="0048577D" w:rsidRDefault="00633C9F" w:rsidP="0028330A">
      <w:pPr>
        <w:rPr>
          <w:rFonts w:ascii="Times New Roman" w:hAnsi="Times New Roman" w:cs="Times New Roman"/>
          <w:sz w:val="28"/>
          <w:szCs w:val="28"/>
        </w:rPr>
      </w:pPr>
      <w:r w:rsidRPr="0048577D">
        <w:rPr>
          <w:rFonts w:ascii="Times New Roman" w:hAnsi="Times New Roman" w:cs="Times New Roman"/>
          <w:sz w:val="28"/>
          <w:szCs w:val="28"/>
        </w:rPr>
        <w:t xml:space="preserve"> - выездная проверка, которая будет проводиться в срок от 2 до 10 рабочих дней и может предусматривать такие контрольные (надзорные) действия, как досмотр, опрос, получение письменных объяснений, истребование документов, отбор проб (образцов), инструментальное обследование, испытание и проведение экспертизы;</w:t>
      </w:r>
    </w:p>
    <w:p w:rsidR="002B6244" w:rsidRPr="0048577D" w:rsidRDefault="00633C9F" w:rsidP="0028330A">
      <w:pPr>
        <w:rPr>
          <w:rFonts w:ascii="Times New Roman" w:hAnsi="Times New Roman" w:cs="Times New Roman"/>
          <w:sz w:val="28"/>
          <w:szCs w:val="28"/>
        </w:rPr>
      </w:pPr>
      <w:r w:rsidRPr="0048577D">
        <w:rPr>
          <w:rFonts w:ascii="Times New Roman" w:hAnsi="Times New Roman" w:cs="Times New Roman"/>
          <w:sz w:val="28"/>
          <w:szCs w:val="28"/>
        </w:rPr>
        <w:t xml:space="preserve"> 5) в рамках осуществления лицензионного контроля допускается проведение профилактических мероприятий, в числе которых информирование, обобщение правоприменительной практики, объявление предостережения, консультирование и профилактический визит;</w:t>
      </w:r>
    </w:p>
    <w:p w:rsidR="005B4B2A" w:rsidRDefault="00633C9F" w:rsidP="0028330A">
      <w:pPr>
        <w:rPr>
          <w:rFonts w:ascii="Times New Roman" w:hAnsi="Times New Roman" w:cs="Times New Roman"/>
          <w:sz w:val="28"/>
          <w:szCs w:val="28"/>
        </w:rPr>
      </w:pPr>
      <w:r w:rsidRPr="0048577D">
        <w:rPr>
          <w:rFonts w:ascii="Times New Roman" w:hAnsi="Times New Roman" w:cs="Times New Roman"/>
          <w:sz w:val="28"/>
          <w:szCs w:val="28"/>
        </w:rPr>
        <w:t xml:space="preserve"> 6) обжалование решений территориальных органов МЧС России, а также действий (бездействия) их должностных лиц при осуществлении лицензионного контроля должно будет осуществляться в порядке и сроки, которые установлены Законом N 248-ФЗ и вышеуказанными Положениями.</w:t>
      </w:r>
    </w:p>
    <w:p w:rsidR="005B4B2A" w:rsidRDefault="005B4B2A">
      <w:pPr>
        <w:rPr>
          <w:rFonts w:ascii="Times New Roman" w:hAnsi="Times New Roman" w:cs="Times New Roman"/>
          <w:sz w:val="28"/>
          <w:szCs w:val="28"/>
        </w:rPr>
      </w:pPr>
      <w:r>
        <w:rPr>
          <w:rFonts w:ascii="Times New Roman" w:hAnsi="Times New Roman" w:cs="Times New Roman"/>
          <w:sz w:val="28"/>
          <w:szCs w:val="28"/>
        </w:rPr>
        <w:br w:type="page"/>
      </w:r>
    </w:p>
    <w:p w:rsidR="00F261C7" w:rsidRPr="005B4B2A" w:rsidRDefault="00F261C7" w:rsidP="00A625E1">
      <w:pPr>
        <w:pStyle w:val="1"/>
        <w:jc w:val="center"/>
        <w:rPr>
          <w:rFonts w:ascii="Times New Roman" w:eastAsia="Times New Roman" w:hAnsi="Times New Roman" w:cs="Times New Roman"/>
          <w:color w:val="auto"/>
        </w:rPr>
      </w:pPr>
      <w:bookmarkStart w:id="34" w:name="_Toc113456551"/>
      <w:r w:rsidRPr="005B4B2A">
        <w:rPr>
          <w:rFonts w:ascii="Times New Roman" w:eastAsia="Times New Roman" w:hAnsi="Times New Roman" w:cs="Times New Roman"/>
          <w:color w:val="auto"/>
        </w:rPr>
        <w:lastRenderedPageBreak/>
        <w:t>СПИСОК ЛИТЕРАТУРЫ</w:t>
      </w:r>
      <w:bookmarkEnd w:id="34"/>
    </w:p>
    <w:p w:rsidR="00F261C7" w:rsidRPr="008705A7" w:rsidRDefault="008705A7" w:rsidP="00ED6F6D">
      <w:pPr>
        <w:shd w:val="clear" w:color="auto" w:fill="FFFFFF"/>
        <w:ind w:left="-567"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w:t>
      </w:r>
      <w:r w:rsidR="00F261C7" w:rsidRPr="008705A7">
        <w:rPr>
          <w:rFonts w:ascii="Times New Roman" w:eastAsia="Times New Roman" w:hAnsi="Times New Roman" w:cs="Times New Roman"/>
          <w:sz w:val="28"/>
          <w:szCs w:val="28"/>
        </w:rPr>
        <w:t>Федеральный закон от 21 декабря 1994 г. № 69-ФЗ «О пожарной безопасности».</w:t>
      </w:r>
    </w:p>
    <w:p w:rsidR="00F261C7" w:rsidRPr="008705A7" w:rsidRDefault="00F261C7" w:rsidP="00ED6F6D">
      <w:pPr>
        <w:pStyle w:val="a4"/>
        <w:numPr>
          <w:ilvl w:val="0"/>
          <w:numId w:val="4"/>
        </w:numPr>
        <w:shd w:val="clear" w:color="auto" w:fill="FFFFFF"/>
        <w:ind w:left="-567" w:firstLine="567"/>
        <w:rPr>
          <w:rFonts w:ascii="Times New Roman" w:eastAsia="Times New Roman" w:hAnsi="Times New Roman" w:cs="Times New Roman"/>
          <w:sz w:val="28"/>
          <w:szCs w:val="28"/>
        </w:rPr>
      </w:pPr>
      <w:r w:rsidRPr="008705A7">
        <w:rPr>
          <w:rFonts w:ascii="Times New Roman" w:eastAsia="Times New Roman" w:hAnsi="Times New Roman" w:cs="Times New Roman"/>
          <w:sz w:val="28"/>
          <w:szCs w:val="28"/>
        </w:rPr>
        <w:t>Федеральный закон от 22 июля 2008 г. № 123-ФЗ «Технический регламент о требованиях пожарной безопасности».</w:t>
      </w:r>
    </w:p>
    <w:p w:rsidR="00F261C7" w:rsidRPr="008705A7" w:rsidRDefault="00F261C7" w:rsidP="00ED6F6D">
      <w:pPr>
        <w:pStyle w:val="a4"/>
        <w:numPr>
          <w:ilvl w:val="0"/>
          <w:numId w:val="4"/>
        </w:numPr>
        <w:shd w:val="clear" w:color="auto" w:fill="FFFFFF"/>
        <w:ind w:left="-567" w:firstLine="567"/>
        <w:rPr>
          <w:rFonts w:ascii="Times New Roman" w:eastAsia="Times New Roman" w:hAnsi="Times New Roman" w:cs="Times New Roman"/>
          <w:sz w:val="28"/>
          <w:szCs w:val="28"/>
        </w:rPr>
      </w:pPr>
      <w:r w:rsidRPr="008705A7">
        <w:rPr>
          <w:rFonts w:ascii="Times New Roman" w:eastAsia="Times New Roman" w:hAnsi="Times New Roman" w:cs="Times New Roman"/>
          <w:sz w:val="28"/>
          <w:szCs w:val="28"/>
        </w:rPr>
        <w:t>Постановление Правительства РФ от 22 июля 2020 г. № 1084 «О порядке проведения расчетов по оценке пожарного риска» (п. 5-8).</w:t>
      </w:r>
    </w:p>
    <w:p w:rsidR="00F261C7" w:rsidRPr="008705A7" w:rsidRDefault="00F261C7" w:rsidP="008705A7">
      <w:pPr>
        <w:numPr>
          <w:ilvl w:val="0"/>
          <w:numId w:val="4"/>
        </w:numPr>
        <w:shd w:val="clear" w:color="auto" w:fill="FFFFFF"/>
        <w:tabs>
          <w:tab w:val="num" w:pos="-567"/>
        </w:tabs>
        <w:ind w:left="-567" w:firstLine="709"/>
        <w:rPr>
          <w:rFonts w:ascii="Times New Roman" w:eastAsia="Times New Roman" w:hAnsi="Times New Roman" w:cs="Times New Roman"/>
          <w:sz w:val="28"/>
          <w:szCs w:val="28"/>
        </w:rPr>
      </w:pPr>
      <w:r w:rsidRPr="008705A7">
        <w:rPr>
          <w:rFonts w:ascii="Times New Roman" w:eastAsia="Times New Roman" w:hAnsi="Times New Roman" w:cs="Times New Roman"/>
          <w:sz w:val="28"/>
          <w:szCs w:val="28"/>
        </w:rPr>
        <w:t>Постановление Правительства РФ от 31 августа 2020 г. № 1325 «Об утверждении Правил оценки соответствия объектов защиты (продукции) установленным требованиям пожарной безопасности путем независимой оценки пожарного риска» (все пункты).</w:t>
      </w:r>
    </w:p>
    <w:p w:rsidR="00F261C7" w:rsidRPr="008705A7" w:rsidRDefault="00F261C7" w:rsidP="008705A7">
      <w:pPr>
        <w:numPr>
          <w:ilvl w:val="0"/>
          <w:numId w:val="4"/>
        </w:numPr>
        <w:shd w:val="clear" w:color="auto" w:fill="FFFFFF"/>
        <w:tabs>
          <w:tab w:val="num" w:pos="-567"/>
        </w:tabs>
        <w:ind w:left="-567" w:firstLine="709"/>
        <w:rPr>
          <w:rFonts w:ascii="Times New Roman" w:eastAsia="Times New Roman" w:hAnsi="Times New Roman" w:cs="Times New Roman"/>
          <w:sz w:val="28"/>
          <w:szCs w:val="28"/>
        </w:rPr>
      </w:pPr>
      <w:r w:rsidRPr="008705A7">
        <w:rPr>
          <w:rFonts w:ascii="Times New Roman" w:eastAsia="Times New Roman" w:hAnsi="Times New Roman" w:cs="Times New Roman"/>
          <w:sz w:val="28"/>
          <w:szCs w:val="28"/>
        </w:rPr>
        <w:t>Постановление Правительства РФ от 16 сентября 2020 г. № 1479 «Об утверждении Правил противопожарного режима в Российской Федерации» (все пункты).</w:t>
      </w:r>
    </w:p>
    <w:p w:rsidR="00F261C7" w:rsidRPr="008705A7" w:rsidRDefault="00F261C7" w:rsidP="008705A7">
      <w:pPr>
        <w:numPr>
          <w:ilvl w:val="0"/>
          <w:numId w:val="4"/>
        </w:numPr>
        <w:shd w:val="clear" w:color="auto" w:fill="FFFFFF"/>
        <w:tabs>
          <w:tab w:val="num" w:pos="-567"/>
        </w:tabs>
        <w:ind w:left="-567" w:firstLine="709"/>
        <w:rPr>
          <w:rFonts w:ascii="Times New Roman" w:eastAsia="Times New Roman" w:hAnsi="Times New Roman" w:cs="Times New Roman"/>
          <w:sz w:val="28"/>
          <w:szCs w:val="28"/>
        </w:rPr>
      </w:pPr>
      <w:r w:rsidRPr="008705A7">
        <w:rPr>
          <w:rFonts w:ascii="Times New Roman" w:eastAsia="Times New Roman" w:hAnsi="Times New Roman" w:cs="Times New Roman"/>
          <w:sz w:val="28"/>
          <w:szCs w:val="28"/>
        </w:rPr>
        <w:t>Постановление Правительства РФ от 1 сентября 2021 г.</w:t>
      </w:r>
      <w:r w:rsidRPr="008705A7">
        <w:rPr>
          <w:rFonts w:ascii="Times New Roman" w:eastAsia="Times New Roman" w:hAnsi="Times New Roman" w:cs="Times New Roman"/>
          <w:sz w:val="28"/>
          <w:szCs w:val="28"/>
          <w:bdr w:val="none" w:sz="0" w:space="0" w:color="auto" w:frame="1"/>
        </w:rPr>
        <w:t>  </w:t>
      </w:r>
      <w:r w:rsidRPr="008705A7">
        <w:rPr>
          <w:rFonts w:ascii="Times New Roman" w:eastAsia="Times New Roman" w:hAnsi="Times New Roman" w:cs="Times New Roman"/>
          <w:sz w:val="28"/>
          <w:szCs w:val="28"/>
        </w:rPr>
        <w:t>№ 1464 «Об утверждении требований к оснащению объектов защиты автоматическими установками пожаротушения, системой пожарной сигнализации, системой оповещения и управления эвакуацией людей при пожаре» (п. 3-15).</w:t>
      </w:r>
    </w:p>
    <w:p w:rsidR="005B4B2A" w:rsidRDefault="00F261C7" w:rsidP="008705A7">
      <w:pPr>
        <w:numPr>
          <w:ilvl w:val="0"/>
          <w:numId w:val="4"/>
        </w:numPr>
        <w:shd w:val="clear" w:color="auto" w:fill="FFFFFF"/>
        <w:tabs>
          <w:tab w:val="num" w:pos="-567"/>
        </w:tabs>
        <w:ind w:left="-567" w:firstLine="709"/>
        <w:rPr>
          <w:rFonts w:ascii="Times New Roman" w:eastAsia="Times New Roman" w:hAnsi="Times New Roman" w:cs="Times New Roman"/>
          <w:sz w:val="28"/>
          <w:szCs w:val="28"/>
        </w:rPr>
      </w:pPr>
      <w:r w:rsidRPr="008705A7">
        <w:rPr>
          <w:rFonts w:ascii="Times New Roman" w:eastAsia="Times New Roman" w:hAnsi="Times New Roman" w:cs="Times New Roman"/>
          <w:sz w:val="28"/>
          <w:szCs w:val="28"/>
        </w:rPr>
        <w:t>Приказ МЧС России от 18 ноября 2021 г. № 806 «Об определении Порядка, видов, сроков обучения лиц, осуществляющих трудовую или служебную деятельность в организациях, по программам противопожарного инструктажа, требований к содержанию указанных программ и категорий лиц, проходящих обучение по дополнительным профессиональным программам в области пожарной безопасности» (Приложения к приказу № 1, 2, 3).</w:t>
      </w:r>
    </w:p>
    <w:p w:rsidR="005B4B2A" w:rsidRDefault="005B4B2A">
      <w:pPr>
        <w:rPr>
          <w:rFonts w:ascii="Times New Roman" w:eastAsia="Times New Roman" w:hAnsi="Times New Roman" w:cs="Times New Roman"/>
          <w:sz w:val="28"/>
          <w:szCs w:val="28"/>
        </w:rPr>
      </w:pPr>
      <w:r>
        <w:rPr>
          <w:rFonts w:ascii="Times New Roman" w:eastAsia="Times New Roman" w:hAnsi="Times New Roman" w:cs="Times New Roman"/>
          <w:sz w:val="28"/>
          <w:szCs w:val="28"/>
        </w:rPr>
        <w:br w:type="page"/>
      </w:r>
    </w:p>
    <w:sdt>
      <w:sdtPr>
        <w:rPr>
          <w:rFonts w:ascii="Times New Roman" w:eastAsiaTheme="minorEastAsia" w:hAnsi="Times New Roman" w:cs="Times New Roman"/>
          <w:b w:val="0"/>
          <w:bCs w:val="0"/>
          <w:color w:val="auto"/>
          <w:sz w:val="22"/>
          <w:szCs w:val="22"/>
          <w:lang w:eastAsia="ru-RU"/>
        </w:rPr>
        <w:id w:val="3513723"/>
        <w:docPartObj>
          <w:docPartGallery w:val="Table of Contents"/>
          <w:docPartUnique/>
        </w:docPartObj>
      </w:sdtPr>
      <w:sdtEndPr>
        <w:rPr>
          <w:rFonts w:asciiTheme="minorHAnsi" w:hAnsiTheme="minorHAnsi" w:cstheme="minorBidi"/>
        </w:rPr>
      </w:sdtEndPr>
      <w:sdtContent>
        <w:p w:rsidR="00C35CD9" w:rsidRPr="00E67B8A" w:rsidRDefault="00C833F5" w:rsidP="00C833F5">
          <w:pPr>
            <w:pStyle w:val="a5"/>
            <w:ind w:right="-286"/>
            <w:rPr>
              <w:rFonts w:ascii="Times New Roman" w:hAnsi="Times New Roman" w:cs="Times New Roman"/>
              <w:color w:val="auto"/>
            </w:rPr>
          </w:pPr>
          <w:r>
            <w:rPr>
              <w:rFonts w:ascii="Times New Roman" w:hAnsi="Times New Roman" w:cs="Times New Roman"/>
              <w:color w:val="auto"/>
            </w:rPr>
            <w:t>Содержание</w:t>
          </w:r>
        </w:p>
        <w:p w:rsidR="00C35CD9" w:rsidRPr="00ED6F6D" w:rsidRDefault="00061B4E" w:rsidP="00C833F5">
          <w:pPr>
            <w:pStyle w:val="11"/>
            <w:rPr>
              <w:noProof/>
              <w:sz w:val="28"/>
              <w:szCs w:val="28"/>
            </w:rPr>
          </w:pPr>
          <w:r w:rsidRPr="00061B4E">
            <w:fldChar w:fldCharType="begin"/>
          </w:r>
          <w:r w:rsidR="00C35CD9" w:rsidRPr="00C35CD9">
            <w:instrText xml:space="preserve"> TOC \o "1-3" \h \z \u </w:instrText>
          </w:r>
          <w:r w:rsidRPr="00061B4E">
            <w:fldChar w:fldCharType="separate"/>
          </w:r>
          <w:hyperlink w:anchor="_Toc113456530" w:history="1">
            <w:r w:rsidR="00C35CD9" w:rsidRPr="00ED6F6D">
              <w:rPr>
                <w:rStyle w:val="a6"/>
                <w:rFonts w:ascii="Times New Roman" w:hAnsi="Times New Roman" w:cs="Times New Roman"/>
                <w:noProof/>
                <w:sz w:val="28"/>
                <w:szCs w:val="28"/>
              </w:rPr>
              <w:t>ВВЕДЕНИЕ</w:t>
            </w:r>
            <w:r w:rsidR="00C35CD9" w:rsidRPr="00ED6F6D">
              <w:rPr>
                <w:noProof/>
                <w:webHidden/>
                <w:sz w:val="28"/>
                <w:szCs w:val="28"/>
              </w:rPr>
              <w:tab/>
            </w:r>
            <w:r w:rsidR="00ED6F6D">
              <w:rPr>
                <w:noProof/>
                <w:webHidden/>
                <w:sz w:val="28"/>
                <w:szCs w:val="28"/>
              </w:rPr>
              <w:t>…….</w:t>
            </w:r>
            <w:r w:rsidRPr="00ED6F6D">
              <w:rPr>
                <w:noProof/>
                <w:webHidden/>
                <w:sz w:val="28"/>
                <w:szCs w:val="28"/>
              </w:rPr>
              <w:fldChar w:fldCharType="begin"/>
            </w:r>
            <w:r w:rsidR="00C35CD9" w:rsidRPr="00ED6F6D">
              <w:rPr>
                <w:noProof/>
                <w:webHidden/>
                <w:sz w:val="28"/>
                <w:szCs w:val="28"/>
              </w:rPr>
              <w:instrText xml:space="preserve"> PAGEREF _Toc113456530 \h </w:instrText>
            </w:r>
            <w:r w:rsidRPr="00ED6F6D">
              <w:rPr>
                <w:noProof/>
                <w:webHidden/>
                <w:sz w:val="28"/>
                <w:szCs w:val="28"/>
              </w:rPr>
            </w:r>
            <w:r w:rsidRPr="00ED6F6D">
              <w:rPr>
                <w:noProof/>
                <w:webHidden/>
                <w:sz w:val="28"/>
                <w:szCs w:val="28"/>
              </w:rPr>
              <w:fldChar w:fldCharType="separate"/>
            </w:r>
            <w:r w:rsidR="00587293">
              <w:rPr>
                <w:noProof/>
                <w:webHidden/>
                <w:sz w:val="28"/>
                <w:szCs w:val="28"/>
              </w:rPr>
              <w:t>1</w:t>
            </w:r>
            <w:r w:rsidRPr="00ED6F6D">
              <w:rPr>
                <w:noProof/>
                <w:webHidden/>
                <w:sz w:val="28"/>
                <w:szCs w:val="28"/>
              </w:rPr>
              <w:fldChar w:fldCharType="end"/>
            </w:r>
          </w:hyperlink>
        </w:p>
        <w:p w:rsidR="00C35CD9" w:rsidRPr="00ED6F6D" w:rsidRDefault="00061B4E" w:rsidP="00C833F5">
          <w:pPr>
            <w:pStyle w:val="11"/>
            <w:rPr>
              <w:noProof/>
              <w:sz w:val="28"/>
              <w:szCs w:val="28"/>
            </w:rPr>
          </w:pPr>
          <w:hyperlink w:anchor="_Toc113456531" w:history="1">
            <w:r w:rsidR="00C35CD9" w:rsidRPr="00ED6F6D">
              <w:rPr>
                <w:rStyle w:val="a6"/>
                <w:rFonts w:ascii="Times New Roman" w:hAnsi="Times New Roman" w:cs="Times New Roman"/>
                <w:caps/>
                <w:noProof/>
                <w:sz w:val="28"/>
                <w:szCs w:val="28"/>
              </w:rPr>
              <w:t>1. Обеспечение пожарной безопасности</w:t>
            </w:r>
            <w:r w:rsidR="00C35CD9" w:rsidRPr="00ED6F6D">
              <w:rPr>
                <w:noProof/>
                <w:webHidden/>
                <w:sz w:val="28"/>
                <w:szCs w:val="28"/>
              </w:rPr>
              <w:tab/>
            </w:r>
            <w:r w:rsidRPr="00ED6F6D">
              <w:rPr>
                <w:noProof/>
                <w:webHidden/>
                <w:sz w:val="28"/>
                <w:szCs w:val="28"/>
              </w:rPr>
              <w:fldChar w:fldCharType="begin"/>
            </w:r>
            <w:r w:rsidR="00C35CD9" w:rsidRPr="00ED6F6D">
              <w:rPr>
                <w:noProof/>
                <w:webHidden/>
                <w:sz w:val="28"/>
                <w:szCs w:val="28"/>
              </w:rPr>
              <w:instrText xml:space="preserve"> PAGEREF _Toc113456531 \h </w:instrText>
            </w:r>
            <w:r w:rsidRPr="00ED6F6D">
              <w:rPr>
                <w:noProof/>
                <w:webHidden/>
                <w:sz w:val="28"/>
                <w:szCs w:val="28"/>
              </w:rPr>
            </w:r>
            <w:r w:rsidRPr="00ED6F6D">
              <w:rPr>
                <w:noProof/>
                <w:webHidden/>
                <w:sz w:val="28"/>
                <w:szCs w:val="28"/>
              </w:rPr>
              <w:fldChar w:fldCharType="separate"/>
            </w:r>
            <w:r w:rsidR="00587293">
              <w:rPr>
                <w:noProof/>
                <w:webHidden/>
                <w:sz w:val="28"/>
                <w:szCs w:val="28"/>
              </w:rPr>
              <w:t>5</w:t>
            </w:r>
            <w:r w:rsidRPr="00ED6F6D">
              <w:rPr>
                <w:noProof/>
                <w:webHidden/>
                <w:sz w:val="28"/>
                <w:szCs w:val="28"/>
              </w:rPr>
              <w:fldChar w:fldCharType="end"/>
            </w:r>
          </w:hyperlink>
        </w:p>
        <w:p w:rsidR="00C35CD9" w:rsidRPr="00ED6F6D" w:rsidRDefault="00061B4E">
          <w:pPr>
            <w:pStyle w:val="21"/>
            <w:tabs>
              <w:tab w:val="right" w:leader="dot" w:pos="9060"/>
            </w:tabs>
            <w:rPr>
              <w:rFonts w:ascii="Times New Roman" w:hAnsi="Times New Roman" w:cs="Times New Roman"/>
              <w:noProof/>
              <w:sz w:val="28"/>
              <w:szCs w:val="28"/>
            </w:rPr>
          </w:pPr>
          <w:hyperlink w:anchor="_Toc113456532" w:history="1">
            <w:r w:rsidR="00C35CD9" w:rsidRPr="00ED6F6D">
              <w:rPr>
                <w:rStyle w:val="a6"/>
                <w:rFonts w:ascii="Times New Roman" w:hAnsi="Times New Roman" w:cs="Times New Roman"/>
                <w:noProof/>
                <w:sz w:val="28"/>
                <w:szCs w:val="28"/>
                <w:lang w:eastAsia="zh-CN"/>
              </w:rPr>
              <w:t>1.1 Общие понятия пожарной безопасности</w:t>
            </w:r>
            <w:r w:rsidR="00C35CD9" w:rsidRPr="00ED6F6D">
              <w:rPr>
                <w:rFonts w:ascii="Times New Roman" w:hAnsi="Times New Roman" w:cs="Times New Roman"/>
                <w:noProof/>
                <w:webHidden/>
                <w:sz w:val="28"/>
                <w:szCs w:val="28"/>
              </w:rPr>
              <w:tab/>
            </w:r>
            <w:r w:rsidRPr="00ED6F6D">
              <w:rPr>
                <w:rFonts w:ascii="Times New Roman" w:hAnsi="Times New Roman" w:cs="Times New Roman"/>
                <w:noProof/>
                <w:webHidden/>
                <w:sz w:val="28"/>
                <w:szCs w:val="28"/>
              </w:rPr>
              <w:fldChar w:fldCharType="begin"/>
            </w:r>
            <w:r w:rsidR="00C35CD9" w:rsidRPr="00ED6F6D">
              <w:rPr>
                <w:rFonts w:ascii="Times New Roman" w:hAnsi="Times New Roman" w:cs="Times New Roman"/>
                <w:noProof/>
                <w:webHidden/>
                <w:sz w:val="28"/>
                <w:szCs w:val="28"/>
              </w:rPr>
              <w:instrText xml:space="preserve"> PAGEREF _Toc113456532 \h </w:instrText>
            </w:r>
            <w:r w:rsidRPr="00ED6F6D">
              <w:rPr>
                <w:rFonts w:ascii="Times New Roman" w:hAnsi="Times New Roman" w:cs="Times New Roman"/>
                <w:noProof/>
                <w:webHidden/>
                <w:sz w:val="28"/>
                <w:szCs w:val="28"/>
              </w:rPr>
            </w:r>
            <w:r w:rsidRPr="00ED6F6D">
              <w:rPr>
                <w:rFonts w:ascii="Times New Roman" w:hAnsi="Times New Roman" w:cs="Times New Roman"/>
                <w:noProof/>
                <w:webHidden/>
                <w:sz w:val="28"/>
                <w:szCs w:val="28"/>
              </w:rPr>
              <w:fldChar w:fldCharType="separate"/>
            </w:r>
            <w:r w:rsidR="00587293">
              <w:rPr>
                <w:rFonts w:ascii="Times New Roman" w:hAnsi="Times New Roman" w:cs="Times New Roman"/>
                <w:noProof/>
                <w:webHidden/>
                <w:sz w:val="28"/>
                <w:szCs w:val="28"/>
              </w:rPr>
              <w:t>5</w:t>
            </w:r>
            <w:r w:rsidRPr="00ED6F6D">
              <w:rPr>
                <w:rFonts w:ascii="Times New Roman" w:hAnsi="Times New Roman" w:cs="Times New Roman"/>
                <w:noProof/>
                <w:webHidden/>
                <w:sz w:val="28"/>
                <w:szCs w:val="28"/>
              </w:rPr>
              <w:fldChar w:fldCharType="end"/>
            </w:r>
          </w:hyperlink>
        </w:p>
        <w:p w:rsidR="00C35CD9" w:rsidRPr="00ED6F6D" w:rsidRDefault="00061B4E">
          <w:pPr>
            <w:pStyle w:val="21"/>
            <w:tabs>
              <w:tab w:val="right" w:leader="dot" w:pos="9060"/>
            </w:tabs>
            <w:rPr>
              <w:rFonts w:ascii="Times New Roman" w:hAnsi="Times New Roman" w:cs="Times New Roman"/>
              <w:noProof/>
              <w:sz w:val="28"/>
              <w:szCs w:val="28"/>
            </w:rPr>
          </w:pPr>
          <w:hyperlink w:anchor="_Toc113456533" w:history="1">
            <w:r w:rsidR="00C35CD9" w:rsidRPr="00ED6F6D">
              <w:rPr>
                <w:rStyle w:val="a6"/>
                <w:rFonts w:ascii="Times New Roman" w:hAnsi="Times New Roman" w:cs="Times New Roman"/>
                <w:noProof/>
                <w:sz w:val="28"/>
                <w:szCs w:val="28"/>
              </w:rPr>
              <w:t>1.2 Условия возникновения пожара</w:t>
            </w:r>
            <w:r w:rsidR="00C35CD9" w:rsidRPr="00ED6F6D">
              <w:rPr>
                <w:rFonts w:ascii="Times New Roman" w:hAnsi="Times New Roman" w:cs="Times New Roman"/>
                <w:noProof/>
                <w:webHidden/>
                <w:sz w:val="28"/>
                <w:szCs w:val="28"/>
              </w:rPr>
              <w:tab/>
            </w:r>
            <w:r w:rsidRPr="00ED6F6D">
              <w:rPr>
                <w:rFonts w:ascii="Times New Roman" w:hAnsi="Times New Roman" w:cs="Times New Roman"/>
                <w:noProof/>
                <w:webHidden/>
                <w:sz w:val="28"/>
                <w:szCs w:val="28"/>
              </w:rPr>
              <w:fldChar w:fldCharType="begin"/>
            </w:r>
            <w:r w:rsidR="00C35CD9" w:rsidRPr="00ED6F6D">
              <w:rPr>
                <w:rFonts w:ascii="Times New Roman" w:hAnsi="Times New Roman" w:cs="Times New Roman"/>
                <w:noProof/>
                <w:webHidden/>
                <w:sz w:val="28"/>
                <w:szCs w:val="28"/>
              </w:rPr>
              <w:instrText xml:space="preserve"> PAGEREF _Toc113456533 \h </w:instrText>
            </w:r>
            <w:r w:rsidRPr="00ED6F6D">
              <w:rPr>
                <w:rFonts w:ascii="Times New Roman" w:hAnsi="Times New Roman" w:cs="Times New Roman"/>
                <w:noProof/>
                <w:webHidden/>
                <w:sz w:val="28"/>
                <w:szCs w:val="28"/>
              </w:rPr>
            </w:r>
            <w:r w:rsidRPr="00ED6F6D">
              <w:rPr>
                <w:rFonts w:ascii="Times New Roman" w:hAnsi="Times New Roman" w:cs="Times New Roman"/>
                <w:noProof/>
                <w:webHidden/>
                <w:sz w:val="28"/>
                <w:szCs w:val="28"/>
              </w:rPr>
              <w:fldChar w:fldCharType="separate"/>
            </w:r>
            <w:r w:rsidR="00587293">
              <w:rPr>
                <w:rFonts w:ascii="Times New Roman" w:hAnsi="Times New Roman" w:cs="Times New Roman"/>
                <w:noProof/>
                <w:webHidden/>
                <w:sz w:val="28"/>
                <w:szCs w:val="28"/>
              </w:rPr>
              <w:t>6</w:t>
            </w:r>
            <w:r w:rsidRPr="00ED6F6D">
              <w:rPr>
                <w:rFonts w:ascii="Times New Roman" w:hAnsi="Times New Roman" w:cs="Times New Roman"/>
                <w:noProof/>
                <w:webHidden/>
                <w:sz w:val="28"/>
                <w:szCs w:val="28"/>
              </w:rPr>
              <w:fldChar w:fldCharType="end"/>
            </w:r>
          </w:hyperlink>
        </w:p>
        <w:p w:rsidR="00C35CD9" w:rsidRPr="00ED6F6D" w:rsidRDefault="00061B4E">
          <w:pPr>
            <w:pStyle w:val="21"/>
            <w:tabs>
              <w:tab w:val="right" w:leader="dot" w:pos="9060"/>
            </w:tabs>
            <w:rPr>
              <w:rFonts w:ascii="Times New Roman" w:hAnsi="Times New Roman" w:cs="Times New Roman"/>
              <w:noProof/>
              <w:sz w:val="28"/>
              <w:szCs w:val="28"/>
            </w:rPr>
          </w:pPr>
          <w:hyperlink w:anchor="_Toc113456534" w:history="1">
            <w:r w:rsidR="00C35CD9" w:rsidRPr="00ED6F6D">
              <w:rPr>
                <w:rStyle w:val="a6"/>
                <w:rFonts w:ascii="Times New Roman" w:hAnsi="Times New Roman" w:cs="Times New Roman"/>
                <w:noProof/>
                <w:sz w:val="28"/>
                <w:szCs w:val="28"/>
                <w:lang w:eastAsia="zh-CN"/>
              </w:rPr>
              <w:t>1.3 Опасные факторы пожара и взрыва</w:t>
            </w:r>
            <w:r w:rsidR="00C35CD9" w:rsidRPr="00ED6F6D">
              <w:rPr>
                <w:rFonts w:ascii="Times New Roman" w:hAnsi="Times New Roman" w:cs="Times New Roman"/>
                <w:noProof/>
                <w:webHidden/>
                <w:sz w:val="28"/>
                <w:szCs w:val="28"/>
              </w:rPr>
              <w:tab/>
            </w:r>
            <w:r w:rsidRPr="00ED6F6D">
              <w:rPr>
                <w:rFonts w:ascii="Times New Roman" w:hAnsi="Times New Roman" w:cs="Times New Roman"/>
                <w:noProof/>
                <w:webHidden/>
                <w:sz w:val="28"/>
                <w:szCs w:val="28"/>
              </w:rPr>
              <w:fldChar w:fldCharType="begin"/>
            </w:r>
            <w:r w:rsidR="00C35CD9" w:rsidRPr="00ED6F6D">
              <w:rPr>
                <w:rFonts w:ascii="Times New Roman" w:hAnsi="Times New Roman" w:cs="Times New Roman"/>
                <w:noProof/>
                <w:webHidden/>
                <w:sz w:val="28"/>
                <w:szCs w:val="28"/>
              </w:rPr>
              <w:instrText xml:space="preserve"> PAGEREF _Toc113456534 \h </w:instrText>
            </w:r>
            <w:r w:rsidRPr="00ED6F6D">
              <w:rPr>
                <w:rFonts w:ascii="Times New Roman" w:hAnsi="Times New Roman" w:cs="Times New Roman"/>
                <w:noProof/>
                <w:webHidden/>
                <w:sz w:val="28"/>
                <w:szCs w:val="28"/>
              </w:rPr>
            </w:r>
            <w:r w:rsidRPr="00ED6F6D">
              <w:rPr>
                <w:rFonts w:ascii="Times New Roman" w:hAnsi="Times New Roman" w:cs="Times New Roman"/>
                <w:noProof/>
                <w:webHidden/>
                <w:sz w:val="28"/>
                <w:szCs w:val="28"/>
              </w:rPr>
              <w:fldChar w:fldCharType="separate"/>
            </w:r>
            <w:r w:rsidR="00587293">
              <w:rPr>
                <w:rFonts w:ascii="Times New Roman" w:hAnsi="Times New Roman" w:cs="Times New Roman"/>
                <w:noProof/>
                <w:webHidden/>
                <w:sz w:val="28"/>
                <w:szCs w:val="28"/>
              </w:rPr>
              <w:t>8</w:t>
            </w:r>
            <w:r w:rsidRPr="00ED6F6D">
              <w:rPr>
                <w:rFonts w:ascii="Times New Roman" w:hAnsi="Times New Roman" w:cs="Times New Roman"/>
                <w:noProof/>
                <w:webHidden/>
                <w:sz w:val="28"/>
                <w:szCs w:val="28"/>
              </w:rPr>
              <w:fldChar w:fldCharType="end"/>
            </w:r>
          </w:hyperlink>
        </w:p>
        <w:p w:rsidR="00C35CD9" w:rsidRPr="00ED6F6D" w:rsidRDefault="00061B4E" w:rsidP="00C833F5">
          <w:pPr>
            <w:pStyle w:val="11"/>
            <w:rPr>
              <w:noProof/>
              <w:sz w:val="28"/>
              <w:szCs w:val="28"/>
            </w:rPr>
          </w:pPr>
          <w:hyperlink w:anchor="_Toc113456535" w:history="1">
            <w:r w:rsidR="00C35CD9" w:rsidRPr="00ED6F6D">
              <w:rPr>
                <w:rStyle w:val="a6"/>
                <w:rFonts w:ascii="Times New Roman" w:hAnsi="Times New Roman" w:cs="Times New Roman"/>
                <w:noProof/>
                <w:sz w:val="28"/>
                <w:szCs w:val="28"/>
              </w:rPr>
              <w:t>2. ЗАДАЧИ ПОЖАРНОЙ ПРОФИЛАКТИКИ И ЗАЩИТЫ</w:t>
            </w:r>
            <w:r w:rsidR="00C35CD9" w:rsidRPr="00ED6F6D">
              <w:rPr>
                <w:noProof/>
                <w:webHidden/>
                <w:sz w:val="28"/>
                <w:szCs w:val="28"/>
              </w:rPr>
              <w:tab/>
            </w:r>
            <w:r w:rsidRPr="00ED6F6D">
              <w:rPr>
                <w:noProof/>
                <w:webHidden/>
                <w:sz w:val="28"/>
                <w:szCs w:val="28"/>
              </w:rPr>
              <w:fldChar w:fldCharType="begin"/>
            </w:r>
            <w:r w:rsidR="00C35CD9" w:rsidRPr="00ED6F6D">
              <w:rPr>
                <w:noProof/>
                <w:webHidden/>
                <w:sz w:val="28"/>
                <w:szCs w:val="28"/>
              </w:rPr>
              <w:instrText xml:space="preserve"> PAGEREF _Toc113456535 \h </w:instrText>
            </w:r>
            <w:r w:rsidRPr="00ED6F6D">
              <w:rPr>
                <w:noProof/>
                <w:webHidden/>
                <w:sz w:val="28"/>
                <w:szCs w:val="28"/>
              </w:rPr>
            </w:r>
            <w:r w:rsidRPr="00ED6F6D">
              <w:rPr>
                <w:noProof/>
                <w:webHidden/>
                <w:sz w:val="28"/>
                <w:szCs w:val="28"/>
              </w:rPr>
              <w:fldChar w:fldCharType="separate"/>
            </w:r>
            <w:r w:rsidR="00587293">
              <w:rPr>
                <w:noProof/>
                <w:webHidden/>
                <w:sz w:val="28"/>
                <w:szCs w:val="28"/>
              </w:rPr>
              <w:t>10</w:t>
            </w:r>
            <w:r w:rsidRPr="00ED6F6D">
              <w:rPr>
                <w:noProof/>
                <w:webHidden/>
                <w:sz w:val="28"/>
                <w:szCs w:val="28"/>
              </w:rPr>
              <w:fldChar w:fldCharType="end"/>
            </w:r>
          </w:hyperlink>
        </w:p>
        <w:p w:rsidR="00C35CD9" w:rsidRPr="00ED6F6D" w:rsidRDefault="00061B4E" w:rsidP="00C833F5">
          <w:pPr>
            <w:pStyle w:val="11"/>
            <w:rPr>
              <w:noProof/>
              <w:sz w:val="28"/>
              <w:szCs w:val="28"/>
            </w:rPr>
          </w:pPr>
          <w:hyperlink w:anchor="_Toc113456536" w:history="1">
            <w:r w:rsidR="00C35CD9" w:rsidRPr="00ED6F6D">
              <w:rPr>
                <w:rStyle w:val="a6"/>
                <w:rFonts w:ascii="Times New Roman" w:hAnsi="Times New Roman" w:cs="Times New Roman"/>
                <w:noProof/>
                <w:sz w:val="28"/>
                <w:szCs w:val="28"/>
              </w:rPr>
              <w:t>3. ОБУЧЕНИЕ МЕРАМ ПОЖАРНОЙ БЕЗОПАСНОСТИ</w:t>
            </w:r>
            <w:r w:rsidR="00C35CD9" w:rsidRPr="00ED6F6D">
              <w:rPr>
                <w:noProof/>
                <w:webHidden/>
                <w:sz w:val="28"/>
                <w:szCs w:val="28"/>
              </w:rPr>
              <w:tab/>
            </w:r>
            <w:r w:rsidRPr="00ED6F6D">
              <w:rPr>
                <w:noProof/>
                <w:webHidden/>
                <w:sz w:val="28"/>
                <w:szCs w:val="28"/>
              </w:rPr>
              <w:fldChar w:fldCharType="begin"/>
            </w:r>
            <w:r w:rsidR="00C35CD9" w:rsidRPr="00ED6F6D">
              <w:rPr>
                <w:noProof/>
                <w:webHidden/>
                <w:sz w:val="28"/>
                <w:szCs w:val="28"/>
              </w:rPr>
              <w:instrText xml:space="preserve"> PAGEREF _Toc113456536 \h </w:instrText>
            </w:r>
            <w:r w:rsidRPr="00ED6F6D">
              <w:rPr>
                <w:noProof/>
                <w:webHidden/>
                <w:sz w:val="28"/>
                <w:szCs w:val="28"/>
              </w:rPr>
            </w:r>
            <w:r w:rsidRPr="00ED6F6D">
              <w:rPr>
                <w:noProof/>
                <w:webHidden/>
                <w:sz w:val="28"/>
                <w:szCs w:val="28"/>
              </w:rPr>
              <w:fldChar w:fldCharType="separate"/>
            </w:r>
            <w:r w:rsidR="00587293">
              <w:rPr>
                <w:noProof/>
                <w:webHidden/>
                <w:sz w:val="28"/>
                <w:szCs w:val="28"/>
              </w:rPr>
              <w:t>13</w:t>
            </w:r>
            <w:r w:rsidRPr="00ED6F6D">
              <w:rPr>
                <w:noProof/>
                <w:webHidden/>
                <w:sz w:val="28"/>
                <w:szCs w:val="28"/>
              </w:rPr>
              <w:fldChar w:fldCharType="end"/>
            </w:r>
          </w:hyperlink>
        </w:p>
        <w:p w:rsidR="00C35CD9" w:rsidRPr="00ED6F6D" w:rsidRDefault="00061B4E" w:rsidP="00C833F5">
          <w:pPr>
            <w:pStyle w:val="11"/>
            <w:rPr>
              <w:noProof/>
              <w:sz w:val="28"/>
              <w:szCs w:val="28"/>
            </w:rPr>
          </w:pPr>
          <w:hyperlink w:anchor="_Toc113456537" w:history="1">
            <w:r w:rsidR="00C35CD9" w:rsidRPr="00ED6F6D">
              <w:rPr>
                <w:rStyle w:val="a6"/>
                <w:rFonts w:ascii="Times New Roman" w:eastAsia="Times New Roman" w:hAnsi="Times New Roman" w:cs="Times New Roman"/>
                <w:noProof/>
                <w:kern w:val="36"/>
                <w:sz w:val="28"/>
                <w:szCs w:val="28"/>
              </w:rPr>
              <w:t>4. КЛАССИФИКАЦИЯ ВЕЩЕСТВ И  МАТЕРИАЛОВ ПО ПОЖАРНОЙ ОПАСНОСТИ</w:t>
            </w:r>
            <w:r w:rsidR="00C35CD9" w:rsidRPr="00ED6F6D">
              <w:rPr>
                <w:noProof/>
                <w:webHidden/>
                <w:sz w:val="28"/>
                <w:szCs w:val="28"/>
              </w:rPr>
              <w:tab/>
            </w:r>
            <w:r w:rsidRPr="00ED6F6D">
              <w:rPr>
                <w:noProof/>
                <w:webHidden/>
                <w:sz w:val="28"/>
                <w:szCs w:val="28"/>
              </w:rPr>
              <w:fldChar w:fldCharType="begin"/>
            </w:r>
            <w:r w:rsidR="00C35CD9" w:rsidRPr="00ED6F6D">
              <w:rPr>
                <w:noProof/>
                <w:webHidden/>
                <w:sz w:val="28"/>
                <w:szCs w:val="28"/>
              </w:rPr>
              <w:instrText xml:space="preserve"> PAGEREF _Toc113456537 \h </w:instrText>
            </w:r>
            <w:r w:rsidRPr="00ED6F6D">
              <w:rPr>
                <w:noProof/>
                <w:webHidden/>
                <w:sz w:val="28"/>
                <w:szCs w:val="28"/>
              </w:rPr>
            </w:r>
            <w:r w:rsidRPr="00ED6F6D">
              <w:rPr>
                <w:noProof/>
                <w:webHidden/>
                <w:sz w:val="28"/>
                <w:szCs w:val="28"/>
              </w:rPr>
              <w:fldChar w:fldCharType="separate"/>
            </w:r>
            <w:r w:rsidR="00587293">
              <w:rPr>
                <w:noProof/>
                <w:webHidden/>
                <w:sz w:val="28"/>
                <w:szCs w:val="28"/>
              </w:rPr>
              <w:t>14</w:t>
            </w:r>
            <w:r w:rsidRPr="00ED6F6D">
              <w:rPr>
                <w:noProof/>
                <w:webHidden/>
                <w:sz w:val="28"/>
                <w:szCs w:val="28"/>
              </w:rPr>
              <w:fldChar w:fldCharType="end"/>
            </w:r>
          </w:hyperlink>
        </w:p>
        <w:p w:rsidR="00C35CD9" w:rsidRPr="00ED6F6D" w:rsidRDefault="00061B4E" w:rsidP="00C833F5">
          <w:pPr>
            <w:pStyle w:val="11"/>
            <w:rPr>
              <w:noProof/>
              <w:sz w:val="28"/>
              <w:szCs w:val="28"/>
            </w:rPr>
          </w:pPr>
          <w:hyperlink w:anchor="_Toc113456538" w:history="1">
            <w:r w:rsidR="00C35CD9" w:rsidRPr="00ED6F6D">
              <w:rPr>
                <w:rStyle w:val="a6"/>
                <w:rFonts w:ascii="Times New Roman" w:eastAsia="Times New Roman" w:hAnsi="Times New Roman" w:cs="Times New Roman"/>
                <w:noProof/>
                <w:kern w:val="36"/>
                <w:sz w:val="28"/>
                <w:szCs w:val="28"/>
              </w:rPr>
              <w:t>5. ОПРЕДЕЛЕНИЕ КАТЕГОРИИ ЗДАНИЙ, СООРУЖЕНИЙ</w:t>
            </w:r>
            <w:r w:rsidR="00ED6F6D">
              <w:rPr>
                <w:rStyle w:val="a6"/>
                <w:rFonts w:ascii="Times New Roman" w:eastAsia="Times New Roman" w:hAnsi="Times New Roman" w:cs="Times New Roman"/>
                <w:noProof/>
                <w:kern w:val="36"/>
                <w:sz w:val="28"/>
                <w:szCs w:val="28"/>
              </w:rPr>
              <w:t xml:space="preserve">            </w:t>
            </w:r>
            <w:r w:rsidR="00C35CD9" w:rsidRPr="00ED6F6D">
              <w:rPr>
                <w:rStyle w:val="a6"/>
                <w:rFonts w:ascii="Times New Roman" w:eastAsia="Times New Roman" w:hAnsi="Times New Roman" w:cs="Times New Roman"/>
                <w:noProof/>
                <w:kern w:val="36"/>
                <w:sz w:val="28"/>
                <w:szCs w:val="28"/>
              </w:rPr>
              <w:t xml:space="preserve"> И ПОМЕЩЕНИЙ ПО ПОЖАРНОЙ И ВЗРЫВОПОЖАРНОЙ ОПАСНОСТИ</w:t>
            </w:r>
            <w:r w:rsidR="00C35CD9" w:rsidRPr="00ED6F6D">
              <w:rPr>
                <w:noProof/>
                <w:webHidden/>
                <w:sz w:val="28"/>
                <w:szCs w:val="28"/>
              </w:rPr>
              <w:tab/>
            </w:r>
            <w:r w:rsidR="00ED6F6D">
              <w:rPr>
                <w:noProof/>
                <w:webHidden/>
                <w:sz w:val="28"/>
                <w:szCs w:val="28"/>
              </w:rPr>
              <w:t xml:space="preserve">  </w:t>
            </w:r>
            <w:r w:rsidRPr="00ED6F6D">
              <w:rPr>
                <w:noProof/>
                <w:webHidden/>
                <w:sz w:val="28"/>
                <w:szCs w:val="28"/>
              </w:rPr>
              <w:fldChar w:fldCharType="begin"/>
            </w:r>
            <w:r w:rsidR="00C35CD9" w:rsidRPr="00ED6F6D">
              <w:rPr>
                <w:noProof/>
                <w:webHidden/>
                <w:sz w:val="28"/>
                <w:szCs w:val="28"/>
              </w:rPr>
              <w:instrText xml:space="preserve"> PAGEREF _Toc113456538 \h </w:instrText>
            </w:r>
            <w:r w:rsidRPr="00ED6F6D">
              <w:rPr>
                <w:noProof/>
                <w:webHidden/>
                <w:sz w:val="28"/>
                <w:szCs w:val="28"/>
              </w:rPr>
            </w:r>
            <w:r w:rsidRPr="00ED6F6D">
              <w:rPr>
                <w:noProof/>
                <w:webHidden/>
                <w:sz w:val="28"/>
                <w:szCs w:val="28"/>
              </w:rPr>
              <w:fldChar w:fldCharType="separate"/>
            </w:r>
            <w:r w:rsidR="00587293">
              <w:rPr>
                <w:noProof/>
                <w:webHidden/>
                <w:sz w:val="28"/>
                <w:szCs w:val="28"/>
              </w:rPr>
              <w:t>16</w:t>
            </w:r>
            <w:r w:rsidRPr="00ED6F6D">
              <w:rPr>
                <w:noProof/>
                <w:webHidden/>
                <w:sz w:val="28"/>
                <w:szCs w:val="28"/>
              </w:rPr>
              <w:fldChar w:fldCharType="end"/>
            </w:r>
          </w:hyperlink>
        </w:p>
        <w:p w:rsidR="00C35CD9" w:rsidRPr="00ED6F6D" w:rsidRDefault="00061B4E" w:rsidP="00C833F5">
          <w:pPr>
            <w:pStyle w:val="11"/>
            <w:rPr>
              <w:noProof/>
              <w:sz w:val="28"/>
              <w:szCs w:val="28"/>
            </w:rPr>
          </w:pPr>
          <w:hyperlink w:anchor="_Toc113456539" w:history="1">
            <w:r w:rsidR="00C35CD9" w:rsidRPr="00ED6F6D">
              <w:rPr>
                <w:rStyle w:val="a6"/>
                <w:rFonts w:ascii="Times New Roman" w:hAnsi="Times New Roman" w:cs="Times New Roman"/>
                <w:noProof/>
                <w:sz w:val="28"/>
                <w:szCs w:val="28"/>
              </w:rPr>
              <w:t>6. ОБЯЗАННОСТИ И ОТВЕТСТВЕННОСТЬ ПЕРСОНАЛА В ОБЛАСТИ ПОЖАРНОЙ БЕЗОПАСНОСТИ</w:t>
            </w:r>
            <w:r w:rsidR="00C35CD9" w:rsidRPr="00ED6F6D">
              <w:rPr>
                <w:noProof/>
                <w:webHidden/>
                <w:sz w:val="28"/>
                <w:szCs w:val="28"/>
              </w:rPr>
              <w:tab/>
            </w:r>
            <w:r w:rsidRPr="00ED6F6D">
              <w:rPr>
                <w:noProof/>
                <w:webHidden/>
                <w:sz w:val="28"/>
                <w:szCs w:val="28"/>
              </w:rPr>
              <w:fldChar w:fldCharType="begin"/>
            </w:r>
            <w:r w:rsidR="00C35CD9" w:rsidRPr="00ED6F6D">
              <w:rPr>
                <w:noProof/>
                <w:webHidden/>
                <w:sz w:val="28"/>
                <w:szCs w:val="28"/>
              </w:rPr>
              <w:instrText xml:space="preserve"> PAGEREF _Toc113456539 \h </w:instrText>
            </w:r>
            <w:r w:rsidRPr="00ED6F6D">
              <w:rPr>
                <w:noProof/>
                <w:webHidden/>
                <w:sz w:val="28"/>
                <w:szCs w:val="28"/>
              </w:rPr>
            </w:r>
            <w:r w:rsidRPr="00ED6F6D">
              <w:rPr>
                <w:noProof/>
                <w:webHidden/>
                <w:sz w:val="28"/>
                <w:szCs w:val="28"/>
              </w:rPr>
              <w:fldChar w:fldCharType="separate"/>
            </w:r>
            <w:r w:rsidR="00587293">
              <w:rPr>
                <w:noProof/>
                <w:webHidden/>
                <w:sz w:val="28"/>
                <w:szCs w:val="28"/>
              </w:rPr>
              <w:t>20</w:t>
            </w:r>
            <w:r w:rsidRPr="00ED6F6D">
              <w:rPr>
                <w:noProof/>
                <w:webHidden/>
                <w:sz w:val="28"/>
                <w:szCs w:val="28"/>
              </w:rPr>
              <w:fldChar w:fldCharType="end"/>
            </w:r>
          </w:hyperlink>
        </w:p>
        <w:p w:rsidR="00C35CD9" w:rsidRPr="00ED6F6D" w:rsidRDefault="00061B4E">
          <w:pPr>
            <w:pStyle w:val="21"/>
            <w:tabs>
              <w:tab w:val="right" w:leader="dot" w:pos="9060"/>
            </w:tabs>
            <w:rPr>
              <w:rFonts w:ascii="Times New Roman" w:hAnsi="Times New Roman" w:cs="Times New Roman"/>
              <w:noProof/>
              <w:sz w:val="28"/>
              <w:szCs w:val="28"/>
            </w:rPr>
          </w:pPr>
          <w:hyperlink w:anchor="_Toc113456540" w:history="1">
            <w:r w:rsidR="00C35CD9" w:rsidRPr="00ED6F6D">
              <w:rPr>
                <w:rStyle w:val="a6"/>
                <w:rFonts w:ascii="Times New Roman" w:hAnsi="Times New Roman" w:cs="Times New Roman"/>
                <w:noProof/>
                <w:sz w:val="28"/>
                <w:szCs w:val="28"/>
              </w:rPr>
              <w:t>6.1 Обязанности и ответственность работодателя</w:t>
            </w:r>
            <w:r w:rsidR="00C35CD9" w:rsidRPr="00ED6F6D">
              <w:rPr>
                <w:rFonts w:ascii="Times New Roman" w:hAnsi="Times New Roman" w:cs="Times New Roman"/>
                <w:noProof/>
                <w:webHidden/>
                <w:sz w:val="28"/>
                <w:szCs w:val="28"/>
              </w:rPr>
              <w:tab/>
            </w:r>
            <w:r w:rsidRPr="00ED6F6D">
              <w:rPr>
                <w:rFonts w:ascii="Times New Roman" w:hAnsi="Times New Roman" w:cs="Times New Roman"/>
                <w:noProof/>
                <w:webHidden/>
                <w:sz w:val="28"/>
                <w:szCs w:val="28"/>
              </w:rPr>
              <w:fldChar w:fldCharType="begin"/>
            </w:r>
            <w:r w:rsidR="00C35CD9" w:rsidRPr="00ED6F6D">
              <w:rPr>
                <w:rFonts w:ascii="Times New Roman" w:hAnsi="Times New Roman" w:cs="Times New Roman"/>
                <w:noProof/>
                <w:webHidden/>
                <w:sz w:val="28"/>
                <w:szCs w:val="28"/>
              </w:rPr>
              <w:instrText xml:space="preserve"> PAGEREF _Toc113456540 \h </w:instrText>
            </w:r>
            <w:r w:rsidRPr="00ED6F6D">
              <w:rPr>
                <w:rFonts w:ascii="Times New Roman" w:hAnsi="Times New Roman" w:cs="Times New Roman"/>
                <w:noProof/>
                <w:webHidden/>
                <w:sz w:val="28"/>
                <w:szCs w:val="28"/>
              </w:rPr>
            </w:r>
            <w:r w:rsidRPr="00ED6F6D">
              <w:rPr>
                <w:rFonts w:ascii="Times New Roman" w:hAnsi="Times New Roman" w:cs="Times New Roman"/>
                <w:noProof/>
                <w:webHidden/>
                <w:sz w:val="28"/>
                <w:szCs w:val="28"/>
              </w:rPr>
              <w:fldChar w:fldCharType="separate"/>
            </w:r>
            <w:r w:rsidR="00587293">
              <w:rPr>
                <w:rFonts w:ascii="Times New Roman" w:hAnsi="Times New Roman" w:cs="Times New Roman"/>
                <w:noProof/>
                <w:webHidden/>
                <w:sz w:val="28"/>
                <w:szCs w:val="28"/>
              </w:rPr>
              <w:t>20</w:t>
            </w:r>
            <w:r w:rsidRPr="00ED6F6D">
              <w:rPr>
                <w:rFonts w:ascii="Times New Roman" w:hAnsi="Times New Roman" w:cs="Times New Roman"/>
                <w:noProof/>
                <w:webHidden/>
                <w:sz w:val="28"/>
                <w:szCs w:val="28"/>
              </w:rPr>
              <w:fldChar w:fldCharType="end"/>
            </w:r>
          </w:hyperlink>
        </w:p>
        <w:p w:rsidR="00C35CD9" w:rsidRPr="00ED6F6D" w:rsidRDefault="00061B4E">
          <w:pPr>
            <w:pStyle w:val="21"/>
            <w:tabs>
              <w:tab w:val="right" w:leader="dot" w:pos="9060"/>
            </w:tabs>
            <w:rPr>
              <w:rFonts w:ascii="Times New Roman" w:hAnsi="Times New Roman" w:cs="Times New Roman"/>
              <w:noProof/>
              <w:sz w:val="28"/>
              <w:szCs w:val="28"/>
            </w:rPr>
          </w:pPr>
          <w:hyperlink w:anchor="_Toc113456541" w:history="1">
            <w:r w:rsidR="00C35CD9" w:rsidRPr="00ED6F6D">
              <w:rPr>
                <w:rStyle w:val="a6"/>
                <w:rFonts w:ascii="Times New Roman" w:hAnsi="Times New Roman" w:cs="Times New Roman"/>
                <w:noProof/>
                <w:sz w:val="28"/>
                <w:szCs w:val="28"/>
              </w:rPr>
              <w:t>6.2 Эвакуация людей при пожаре</w:t>
            </w:r>
            <w:r w:rsidR="00C35CD9" w:rsidRPr="00ED6F6D">
              <w:rPr>
                <w:rFonts w:ascii="Times New Roman" w:hAnsi="Times New Roman" w:cs="Times New Roman"/>
                <w:noProof/>
                <w:webHidden/>
                <w:sz w:val="28"/>
                <w:szCs w:val="28"/>
              </w:rPr>
              <w:tab/>
            </w:r>
            <w:r w:rsidRPr="00ED6F6D">
              <w:rPr>
                <w:rFonts w:ascii="Times New Roman" w:hAnsi="Times New Roman" w:cs="Times New Roman"/>
                <w:noProof/>
                <w:webHidden/>
                <w:sz w:val="28"/>
                <w:szCs w:val="28"/>
              </w:rPr>
              <w:fldChar w:fldCharType="begin"/>
            </w:r>
            <w:r w:rsidR="00C35CD9" w:rsidRPr="00ED6F6D">
              <w:rPr>
                <w:rFonts w:ascii="Times New Roman" w:hAnsi="Times New Roman" w:cs="Times New Roman"/>
                <w:noProof/>
                <w:webHidden/>
                <w:sz w:val="28"/>
                <w:szCs w:val="28"/>
              </w:rPr>
              <w:instrText xml:space="preserve"> PAGEREF _Toc113456541 \h </w:instrText>
            </w:r>
            <w:r w:rsidRPr="00ED6F6D">
              <w:rPr>
                <w:rFonts w:ascii="Times New Roman" w:hAnsi="Times New Roman" w:cs="Times New Roman"/>
                <w:noProof/>
                <w:webHidden/>
                <w:sz w:val="28"/>
                <w:szCs w:val="28"/>
              </w:rPr>
            </w:r>
            <w:r w:rsidRPr="00ED6F6D">
              <w:rPr>
                <w:rFonts w:ascii="Times New Roman" w:hAnsi="Times New Roman" w:cs="Times New Roman"/>
                <w:noProof/>
                <w:webHidden/>
                <w:sz w:val="28"/>
                <w:szCs w:val="28"/>
              </w:rPr>
              <w:fldChar w:fldCharType="separate"/>
            </w:r>
            <w:r w:rsidR="00587293">
              <w:rPr>
                <w:rFonts w:ascii="Times New Roman" w:hAnsi="Times New Roman" w:cs="Times New Roman"/>
                <w:noProof/>
                <w:webHidden/>
                <w:sz w:val="28"/>
                <w:szCs w:val="28"/>
              </w:rPr>
              <w:t>23</w:t>
            </w:r>
            <w:r w:rsidRPr="00ED6F6D">
              <w:rPr>
                <w:rFonts w:ascii="Times New Roman" w:hAnsi="Times New Roman" w:cs="Times New Roman"/>
                <w:noProof/>
                <w:webHidden/>
                <w:sz w:val="28"/>
                <w:szCs w:val="28"/>
              </w:rPr>
              <w:fldChar w:fldCharType="end"/>
            </w:r>
          </w:hyperlink>
        </w:p>
        <w:p w:rsidR="00C35CD9" w:rsidRPr="00ED6F6D" w:rsidRDefault="00061B4E">
          <w:pPr>
            <w:pStyle w:val="21"/>
            <w:tabs>
              <w:tab w:val="right" w:leader="dot" w:pos="9060"/>
            </w:tabs>
            <w:rPr>
              <w:rFonts w:ascii="Times New Roman" w:hAnsi="Times New Roman" w:cs="Times New Roman"/>
              <w:noProof/>
              <w:sz w:val="28"/>
              <w:szCs w:val="28"/>
            </w:rPr>
          </w:pPr>
          <w:hyperlink w:anchor="_Toc113456542" w:history="1">
            <w:r w:rsidR="00C35CD9" w:rsidRPr="00ED6F6D">
              <w:rPr>
                <w:rStyle w:val="a6"/>
                <w:rFonts w:ascii="Times New Roman" w:hAnsi="Times New Roman" w:cs="Times New Roman"/>
                <w:noProof/>
                <w:sz w:val="28"/>
                <w:szCs w:val="28"/>
              </w:rPr>
              <w:t>6.3 Средства оповещения о пожаре</w:t>
            </w:r>
            <w:r w:rsidR="00C35CD9" w:rsidRPr="00ED6F6D">
              <w:rPr>
                <w:rFonts w:ascii="Times New Roman" w:hAnsi="Times New Roman" w:cs="Times New Roman"/>
                <w:noProof/>
                <w:webHidden/>
                <w:sz w:val="28"/>
                <w:szCs w:val="28"/>
              </w:rPr>
              <w:tab/>
            </w:r>
            <w:r w:rsidRPr="00ED6F6D">
              <w:rPr>
                <w:rFonts w:ascii="Times New Roman" w:hAnsi="Times New Roman" w:cs="Times New Roman"/>
                <w:noProof/>
                <w:webHidden/>
                <w:sz w:val="28"/>
                <w:szCs w:val="28"/>
              </w:rPr>
              <w:fldChar w:fldCharType="begin"/>
            </w:r>
            <w:r w:rsidR="00C35CD9" w:rsidRPr="00ED6F6D">
              <w:rPr>
                <w:rFonts w:ascii="Times New Roman" w:hAnsi="Times New Roman" w:cs="Times New Roman"/>
                <w:noProof/>
                <w:webHidden/>
                <w:sz w:val="28"/>
                <w:szCs w:val="28"/>
              </w:rPr>
              <w:instrText xml:space="preserve"> PAGEREF _Toc113456542 \h </w:instrText>
            </w:r>
            <w:r w:rsidRPr="00ED6F6D">
              <w:rPr>
                <w:rFonts w:ascii="Times New Roman" w:hAnsi="Times New Roman" w:cs="Times New Roman"/>
                <w:noProof/>
                <w:webHidden/>
                <w:sz w:val="28"/>
                <w:szCs w:val="28"/>
              </w:rPr>
            </w:r>
            <w:r w:rsidRPr="00ED6F6D">
              <w:rPr>
                <w:rFonts w:ascii="Times New Roman" w:hAnsi="Times New Roman" w:cs="Times New Roman"/>
                <w:noProof/>
                <w:webHidden/>
                <w:sz w:val="28"/>
                <w:szCs w:val="28"/>
              </w:rPr>
              <w:fldChar w:fldCharType="separate"/>
            </w:r>
            <w:r w:rsidR="00587293">
              <w:rPr>
                <w:rFonts w:ascii="Times New Roman" w:hAnsi="Times New Roman" w:cs="Times New Roman"/>
                <w:noProof/>
                <w:webHidden/>
                <w:sz w:val="28"/>
                <w:szCs w:val="28"/>
              </w:rPr>
              <w:t>24</w:t>
            </w:r>
            <w:r w:rsidRPr="00ED6F6D">
              <w:rPr>
                <w:rFonts w:ascii="Times New Roman" w:hAnsi="Times New Roman" w:cs="Times New Roman"/>
                <w:noProof/>
                <w:webHidden/>
                <w:sz w:val="28"/>
                <w:szCs w:val="28"/>
              </w:rPr>
              <w:fldChar w:fldCharType="end"/>
            </w:r>
          </w:hyperlink>
        </w:p>
        <w:p w:rsidR="00C35CD9" w:rsidRPr="00ED6F6D" w:rsidRDefault="00061B4E">
          <w:pPr>
            <w:pStyle w:val="21"/>
            <w:tabs>
              <w:tab w:val="right" w:leader="dot" w:pos="9060"/>
            </w:tabs>
            <w:rPr>
              <w:rFonts w:ascii="Times New Roman" w:hAnsi="Times New Roman" w:cs="Times New Roman"/>
              <w:noProof/>
              <w:sz w:val="28"/>
              <w:szCs w:val="28"/>
            </w:rPr>
          </w:pPr>
          <w:hyperlink w:anchor="_Toc113456543" w:history="1">
            <w:r w:rsidR="00C35CD9" w:rsidRPr="00ED6F6D">
              <w:rPr>
                <w:rStyle w:val="a6"/>
                <w:rFonts w:ascii="Times New Roman" w:hAnsi="Times New Roman" w:cs="Times New Roman"/>
                <w:noProof/>
                <w:sz w:val="28"/>
                <w:szCs w:val="28"/>
              </w:rPr>
              <w:t>6.4 Средства пожарно-технической защиты и средства тушения пожаров</w:t>
            </w:r>
            <w:r w:rsidR="00C35CD9" w:rsidRPr="00ED6F6D">
              <w:rPr>
                <w:rFonts w:ascii="Times New Roman" w:hAnsi="Times New Roman" w:cs="Times New Roman"/>
                <w:noProof/>
                <w:webHidden/>
                <w:sz w:val="28"/>
                <w:szCs w:val="28"/>
              </w:rPr>
              <w:tab/>
            </w:r>
            <w:r w:rsidRPr="00ED6F6D">
              <w:rPr>
                <w:rFonts w:ascii="Times New Roman" w:hAnsi="Times New Roman" w:cs="Times New Roman"/>
                <w:noProof/>
                <w:webHidden/>
                <w:sz w:val="28"/>
                <w:szCs w:val="28"/>
              </w:rPr>
              <w:fldChar w:fldCharType="begin"/>
            </w:r>
            <w:r w:rsidR="00C35CD9" w:rsidRPr="00ED6F6D">
              <w:rPr>
                <w:rFonts w:ascii="Times New Roman" w:hAnsi="Times New Roman" w:cs="Times New Roman"/>
                <w:noProof/>
                <w:webHidden/>
                <w:sz w:val="28"/>
                <w:szCs w:val="28"/>
              </w:rPr>
              <w:instrText xml:space="preserve"> PAGEREF _Toc113456543 \h </w:instrText>
            </w:r>
            <w:r w:rsidRPr="00ED6F6D">
              <w:rPr>
                <w:rFonts w:ascii="Times New Roman" w:hAnsi="Times New Roman" w:cs="Times New Roman"/>
                <w:noProof/>
                <w:webHidden/>
                <w:sz w:val="28"/>
                <w:szCs w:val="28"/>
              </w:rPr>
            </w:r>
            <w:r w:rsidRPr="00ED6F6D">
              <w:rPr>
                <w:rFonts w:ascii="Times New Roman" w:hAnsi="Times New Roman" w:cs="Times New Roman"/>
                <w:noProof/>
                <w:webHidden/>
                <w:sz w:val="28"/>
                <w:szCs w:val="28"/>
              </w:rPr>
              <w:fldChar w:fldCharType="separate"/>
            </w:r>
            <w:r w:rsidR="00587293">
              <w:rPr>
                <w:rFonts w:ascii="Times New Roman" w:hAnsi="Times New Roman" w:cs="Times New Roman"/>
                <w:noProof/>
                <w:webHidden/>
                <w:sz w:val="28"/>
                <w:szCs w:val="28"/>
              </w:rPr>
              <w:t>25</w:t>
            </w:r>
            <w:r w:rsidRPr="00ED6F6D">
              <w:rPr>
                <w:rFonts w:ascii="Times New Roman" w:hAnsi="Times New Roman" w:cs="Times New Roman"/>
                <w:noProof/>
                <w:webHidden/>
                <w:sz w:val="28"/>
                <w:szCs w:val="28"/>
              </w:rPr>
              <w:fldChar w:fldCharType="end"/>
            </w:r>
          </w:hyperlink>
        </w:p>
        <w:p w:rsidR="00C35CD9" w:rsidRPr="00ED6F6D" w:rsidRDefault="00061B4E" w:rsidP="00C833F5">
          <w:pPr>
            <w:pStyle w:val="11"/>
            <w:rPr>
              <w:noProof/>
              <w:sz w:val="28"/>
              <w:szCs w:val="28"/>
            </w:rPr>
          </w:pPr>
          <w:hyperlink w:anchor="_Toc113456544" w:history="1">
            <w:r w:rsidR="00C35CD9" w:rsidRPr="00ED6F6D">
              <w:rPr>
                <w:rStyle w:val="a6"/>
                <w:rFonts w:ascii="Times New Roman" w:hAnsi="Times New Roman" w:cs="Times New Roman"/>
                <w:noProof/>
                <w:sz w:val="28"/>
                <w:szCs w:val="28"/>
              </w:rPr>
              <w:t>7. ОБЕСПЕЧЕНИЕ БЕЗОПАСНОСТИ РАБОТНИКОВ В АВАРИЙНЫХ СИТУАЦИЯХ</w:t>
            </w:r>
            <w:r w:rsidR="00C35CD9" w:rsidRPr="00ED6F6D">
              <w:rPr>
                <w:noProof/>
                <w:webHidden/>
                <w:sz w:val="28"/>
                <w:szCs w:val="28"/>
              </w:rPr>
              <w:tab/>
            </w:r>
            <w:r w:rsidRPr="00ED6F6D">
              <w:rPr>
                <w:noProof/>
                <w:webHidden/>
                <w:sz w:val="28"/>
                <w:szCs w:val="28"/>
              </w:rPr>
              <w:fldChar w:fldCharType="begin"/>
            </w:r>
            <w:r w:rsidR="00C35CD9" w:rsidRPr="00ED6F6D">
              <w:rPr>
                <w:noProof/>
                <w:webHidden/>
                <w:sz w:val="28"/>
                <w:szCs w:val="28"/>
              </w:rPr>
              <w:instrText xml:space="preserve"> PAGEREF _Toc113456544 \h </w:instrText>
            </w:r>
            <w:r w:rsidRPr="00ED6F6D">
              <w:rPr>
                <w:noProof/>
                <w:webHidden/>
                <w:sz w:val="28"/>
                <w:szCs w:val="28"/>
              </w:rPr>
            </w:r>
            <w:r w:rsidRPr="00ED6F6D">
              <w:rPr>
                <w:noProof/>
                <w:webHidden/>
                <w:sz w:val="28"/>
                <w:szCs w:val="28"/>
              </w:rPr>
              <w:fldChar w:fldCharType="separate"/>
            </w:r>
            <w:r w:rsidR="00587293">
              <w:rPr>
                <w:noProof/>
                <w:webHidden/>
                <w:sz w:val="28"/>
                <w:szCs w:val="28"/>
              </w:rPr>
              <w:t>27</w:t>
            </w:r>
            <w:r w:rsidRPr="00ED6F6D">
              <w:rPr>
                <w:noProof/>
                <w:webHidden/>
                <w:sz w:val="28"/>
                <w:szCs w:val="28"/>
              </w:rPr>
              <w:fldChar w:fldCharType="end"/>
            </w:r>
          </w:hyperlink>
        </w:p>
        <w:p w:rsidR="00C35CD9" w:rsidRPr="00ED6F6D" w:rsidRDefault="00061B4E">
          <w:pPr>
            <w:pStyle w:val="21"/>
            <w:tabs>
              <w:tab w:val="right" w:leader="dot" w:pos="9060"/>
            </w:tabs>
            <w:rPr>
              <w:rFonts w:ascii="Times New Roman" w:hAnsi="Times New Roman" w:cs="Times New Roman"/>
              <w:noProof/>
              <w:sz w:val="28"/>
              <w:szCs w:val="28"/>
            </w:rPr>
          </w:pPr>
          <w:hyperlink w:anchor="_Toc113456545" w:history="1">
            <w:r w:rsidR="00C35CD9" w:rsidRPr="00ED6F6D">
              <w:rPr>
                <w:rStyle w:val="a6"/>
                <w:rFonts w:ascii="Times New Roman" w:hAnsi="Times New Roman" w:cs="Times New Roman"/>
                <w:noProof/>
                <w:sz w:val="28"/>
                <w:szCs w:val="28"/>
                <w:lang w:eastAsia="zh-CN"/>
              </w:rPr>
              <w:t>7.1 Основные виды аварийных ситуаций</w:t>
            </w:r>
            <w:r w:rsidR="00C35CD9" w:rsidRPr="00ED6F6D">
              <w:rPr>
                <w:rFonts w:ascii="Times New Roman" w:hAnsi="Times New Roman" w:cs="Times New Roman"/>
                <w:noProof/>
                <w:webHidden/>
                <w:sz w:val="28"/>
                <w:szCs w:val="28"/>
              </w:rPr>
              <w:tab/>
            </w:r>
            <w:r w:rsidRPr="00ED6F6D">
              <w:rPr>
                <w:rFonts w:ascii="Times New Roman" w:hAnsi="Times New Roman" w:cs="Times New Roman"/>
                <w:noProof/>
                <w:webHidden/>
                <w:sz w:val="28"/>
                <w:szCs w:val="28"/>
              </w:rPr>
              <w:fldChar w:fldCharType="begin"/>
            </w:r>
            <w:r w:rsidR="00C35CD9" w:rsidRPr="00ED6F6D">
              <w:rPr>
                <w:rFonts w:ascii="Times New Roman" w:hAnsi="Times New Roman" w:cs="Times New Roman"/>
                <w:noProof/>
                <w:webHidden/>
                <w:sz w:val="28"/>
                <w:szCs w:val="28"/>
              </w:rPr>
              <w:instrText xml:space="preserve"> PAGEREF _Toc113456545 \h </w:instrText>
            </w:r>
            <w:r w:rsidRPr="00ED6F6D">
              <w:rPr>
                <w:rFonts w:ascii="Times New Roman" w:hAnsi="Times New Roman" w:cs="Times New Roman"/>
                <w:noProof/>
                <w:webHidden/>
                <w:sz w:val="28"/>
                <w:szCs w:val="28"/>
              </w:rPr>
            </w:r>
            <w:r w:rsidRPr="00ED6F6D">
              <w:rPr>
                <w:rFonts w:ascii="Times New Roman" w:hAnsi="Times New Roman" w:cs="Times New Roman"/>
                <w:noProof/>
                <w:webHidden/>
                <w:sz w:val="28"/>
                <w:szCs w:val="28"/>
              </w:rPr>
              <w:fldChar w:fldCharType="separate"/>
            </w:r>
            <w:r w:rsidR="00587293">
              <w:rPr>
                <w:rFonts w:ascii="Times New Roman" w:hAnsi="Times New Roman" w:cs="Times New Roman"/>
                <w:noProof/>
                <w:webHidden/>
                <w:sz w:val="28"/>
                <w:szCs w:val="28"/>
              </w:rPr>
              <w:t>27</w:t>
            </w:r>
            <w:r w:rsidRPr="00ED6F6D">
              <w:rPr>
                <w:rFonts w:ascii="Times New Roman" w:hAnsi="Times New Roman" w:cs="Times New Roman"/>
                <w:noProof/>
                <w:webHidden/>
                <w:sz w:val="28"/>
                <w:szCs w:val="28"/>
              </w:rPr>
              <w:fldChar w:fldCharType="end"/>
            </w:r>
          </w:hyperlink>
        </w:p>
        <w:p w:rsidR="00C35CD9" w:rsidRPr="00ED6F6D" w:rsidRDefault="00061B4E">
          <w:pPr>
            <w:pStyle w:val="21"/>
            <w:tabs>
              <w:tab w:val="right" w:leader="dot" w:pos="9060"/>
            </w:tabs>
            <w:rPr>
              <w:rFonts w:ascii="Times New Roman" w:hAnsi="Times New Roman" w:cs="Times New Roman"/>
              <w:noProof/>
              <w:sz w:val="28"/>
              <w:szCs w:val="28"/>
            </w:rPr>
          </w:pPr>
          <w:hyperlink w:anchor="_Toc113456546" w:history="1">
            <w:r w:rsidR="00C35CD9" w:rsidRPr="00ED6F6D">
              <w:rPr>
                <w:rStyle w:val="a6"/>
                <w:rFonts w:ascii="Times New Roman" w:hAnsi="Times New Roman" w:cs="Times New Roman"/>
                <w:noProof/>
                <w:sz w:val="28"/>
                <w:szCs w:val="28"/>
                <w:lang w:eastAsia="zh-CN"/>
              </w:rPr>
              <w:t>7.2 Основные требования по обеспечению готовности к аварийным  ситуациям</w:t>
            </w:r>
            <w:r w:rsidR="00C35CD9" w:rsidRPr="00ED6F6D">
              <w:rPr>
                <w:rFonts w:ascii="Times New Roman" w:hAnsi="Times New Roman" w:cs="Times New Roman"/>
                <w:noProof/>
                <w:webHidden/>
                <w:sz w:val="28"/>
                <w:szCs w:val="28"/>
              </w:rPr>
              <w:tab/>
            </w:r>
            <w:r w:rsidRPr="00ED6F6D">
              <w:rPr>
                <w:rFonts w:ascii="Times New Roman" w:hAnsi="Times New Roman" w:cs="Times New Roman"/>
                <w:noProof/>
                <w:webHidden/>
                <w:sz w:val="28"/>
                <w:szCs w:val="28"/>
              </w:rPr>
              <w:fldChar w:fldCharType="begin"/>
            </w:r>
            <w:r w:rsidR="00C35CD9" w:rsidRPr="00ED6F6D">
              <w:rPr>
                <w:rFonts w:ascii="Times New Roman" w:hAnsi="Times New Roman" w:cs="Times New Roman"/>
                <w:noProof/>
                <w:webHidden/>
                <w:sz w:val="28"/>
                <w:szCs w:val="28"/>
              </w:rPr>
              <w:instrText xml:space="preserve"> PAGEREF _Toc113456546 \h </w:instrText>
            </w:r>
            <w:r w:rsidRPr="00ED6F6D">
              <w:rPr>
                <w:rFonts w:ascii="Times New Roman" w:hAnsi="Times New Roman" w:cs="Times New Roman"/>
                <w:noProof/>
                <w:webHidden/>
                <w:sz w:val="28"/>
                <w:szCs w:val="28"/>
              </w:rPr>
            </w:r>
            <w:r w:rsidRPr="00ED6F6D">
              <w:rPr>
                <w:rFonts w:ascii="Times New Roman" w:hAnsi="Times New Roman" w:cs="Times New Roman"/>
                <w:noProof/>
                <w:webHidden/>
                <w:sz w:val="28"/>
                <w:szCs w:val="28"/>
              </w:rPr>
              <w:fldChar w:fldCharType="separate"/>
            </w:r>
            <w:r w:rsidR="00587293">
              <w:rPr>
                <w:rFonts w:ascii="Times New Roman" w:hAnsi="Times New Roman" w:cs="Times New Roman"/>
                <w:noProof/>
                <w:webHidden/>
                <w:sz w:val="28"/>
                <w:szCs w:val="28"/>
              </w:rPr>
              <w:t>28</w:t>
            </w:r>
            <w:r w:rsidRPr="00ED6F6D">
              <w:rPr>
                <w:rFonts w:ascii="Times New Roman" w:hAnsi="Times New Roman" w:cs="Times New Roman"/>
                <w:noProof/>
                <w:webHidden/>
                <w:sz w:val="28"/>
                <w:szCs w:val="28"/>
              </w:rPr>
              <w:fldChar w:fldCharType="end"/>
            </w:r>
          </w:hyperlink>
        </w:p>
        <w:p w:rsidR="00C35CD9" w:rsidRPr="00ED6F6D" w:rsidRDefault="00061B4E">
          <w:pPr>
            <w:pStyle w:val="21"/>
            <w:tabs>
              <w:tab w:val="right" w:leader="dot" w:pos="9060"/>
            </w:tabs>
            <w:rPr>
              <w:rFonts w:ascii="Times New Roman" w:hAnsi="Times New Roman" w:cs="Times New Roman"/>
              <w:noProof/>
              <w:sz w:val="28"/>
              <w:szCs w:val="28"/>
            </w:rPr>
          </w:pPr>
          <w:hyperlink w:anchor="_Toc113456547" w:history="1">
            <w:r w:rsidR="00C35CD9" w:rsidRPr="00ED6F6D">
              <w:rPr>
                <w:rStyle w:val="a6"/>
                <w:rFonts w:ascii="Times New Roman" w:hAnsi="Times New Roman" w:cs="Times New Roman"/>
                <w:noProof/>
                <w:sz w:val="28"/>
                <w:szCs w:val="28"/>
              </w:rPr>
              <w:t>7.3 Порядок разработки и содержание планов</w:t>
            </w:r>
            <w:r w:rsidR="00ED6F6D">
              <w:rPr>
                <w:rStyle w:val="a6"/>
                <w:rFonts w:ascii="Times New Roman" w:hAnsi="Times New Roman" w:cs="Times New Roman"/>
                <w:noProof/>
                <w:sz w:val="28"/>
                <w:szCs w:val="28"/>
              </w:rPr>
              <w:t xml:space="preserve">  </w:t>
            </w:r>
            <w:r w:rsidR="00C35CD9" w:rsidRPr="00ED6F6D">
              <w:rPr>
                <w:rStyle w:val="a6"/>
                <w:rFonts w:ascii="Times New Roman" w:hAnsi="Times New Roman" w:cs="Times New Roman"/>
                <w:noProof/>
                <w:sz w:val="28"/>
                <w:szCs w:val="28"/>
              </w:rPr>
              <w:t xml:space="preserve"> ликвидации аварий</w:t>
            </w:r>
            <w:r w:rsidR="00C35CD9" w:rsidRPr="00ED6F6D">
              <w:rPr>
                <w:rFonts w:ascii="Times New Roman" w:hAnsi="Times New Roman" w:cs="Times New Roman"/>
                <w:noProof/>
                <w:webHidden/>
                <w:sz w:val="28"/>
                <w:szCs w:val="28"/>
              </w:rPr>
              <w:tab/>
            </w:r>
            <w:r w:rsidRPr="00ED6F6D">
              <w:rPr>
                <w:rFonts w:ascii="Times New Roman" w:hAnsi="Times New Roman" w:cs="Times New Roman"/>
                <w:noProof/>
                <w:webHidden/>
                <w:sz w:val="28"/>
                <w:szCs w:val="28"/>
              </w:rPr>
              <w:fldChar w:fldCharType="begin"/>
            </w:r>
            <w:r w:rsidR="00C35CD9" w:rsidRPr="00ED6F6D">
              <w:rPr>
                <w:rFonts w:ascii="Times New Roman" w:hAnsi="Times New Roman" w:cs="Times New Roman"/>
                <w:noProof/>
                <w:webHidden/>
                <w:sz w:val="28"/>
                <w:szCs w:val="28"/>
              </w:rPr>
              <w:instrText xml:space="preserve"> PAGEREF _Toc113456547 \h </w:instrText>
            </w:r>
            <w:r w:rsidRPr="00ED6F6D">
              <w:rPr>
                <w:rFonts w:ascii="Times New Roman" w:hAnsi="Times New Roman" w:cs="Times New Roman"/>
                <w:noProof/>
                <w:webHidden/>
                <w:sz w:val="28"/>
                <w:szCs w:val="28"/>
              </w:rPr>
            </w:r>
            <w:r w:rsidRPr="00ED6F6D">
              <w:rPr>
                <w:rFonts w:ascii="Times New Roman" w:hAnsi="Times New Roman" w:cs="Times New Roman"/>
                <w:noProof/>
                <w:webHidden/>
                <w:sz w:val="28"/>
                <w:szCs w:val="28"/>
              </w:rPr>
              <w:fldChar w:fldCharType="separate"/>
            </w:r>
            <w:r w:rsidR="00587293">
              <w:rPr>
                <w:rFonts w:ascii="Times New Roman" w:hAnsi="Times New Roman" w:cs="Times New Roman"/>
                <w:noProof/>
                <w:webHidden/>
                <w:sz w:val="28"/>
                <w:szCs w:val="28"/>
              </w:rPr>
              <w:t>29</w:t>
            </w:r>
            <w:r w:rsidRPr="00ED6F6D">
              <w:rPr>
                <w:rFonts w:ascii="Times New Roman" w:hAnsi="Times New Roman" w:cs="Times New Roman"/>
                <w:noProof/>
                <w:webHidden/>
                <w:sz w:val="28"/>
                <w:szCs w:val="28"/>
              </w:rPr>
              <w:fldChar w:fldCharType="end"/>
            </w:r>
          </w:hyperlink>
        </w:p>
        <w:p w:rsidR="00C35CD9" w:rsidRPr="00C35CD9" w:rsidRDefault="00061B4E">
          <w:pPr>
            <w:pStyle w:val="21"/>
            <w:tabs>
              <w:tab w:val="right" w:leader="dot" w:pos="9060"/>
            </w:tabs>
            <w:rPr>
              <w:rFonts w:ascii="Times New Roman" w:hAnsi="Times New Roman" w:cs="Times New Roman"/>
              <w:noProof/>
              <w:sz w:val="28"/>
              <w:szCs w:val="28"/>
            </w:rPr>
          </w:pPr>
          <w:hyperlink w:anchor="_Toc113456548" w:history="1">
            <w:r w:rsidR="00C35CD9" w:rsidRPr="00C35CD9">
              <w:rPr>
                <w:rStyle w:val="a6"/>
                <w:rFonts w:ascii="Times New Roman" w:hAnsi="Times New Roman" w:cs="Times New Roman"/>
                <w:noProof/>
                <w:sz w:val="28"/>
                <w:szCs w:val="28"/>
              </w:rPr>
              <w:t>7.4 Действия работников в аварийных ситуациях</w:t>
            </w:r>
            <w:r w:rsidR="00C35CD9" w:rsidRPr="00C35CD9">
              <w:rPr>
                <w:rFonts w:ascii="Times New Roman" w:hAnsi="Times New Roman" w:cs="Times New Roman"/>
                <w:noProof/>
                <w:webHidden/>
                <w:sz w:val="28"/>
                <w:szCs w:val="28"/>
              </w:rPr>
              <w:tab/>
            </w:r>
            <w:r w:rsidRPr="00C35CD9">
              <w:rPr>
                <w:rFonts w:ascii="Times New Roman" w:hAnsi="Times New Roman" w:cs="Times New Roman"/>
                <w:noProof/>
                <w:webHidden/>
                <w:sz w:val="28"/>
                <w:szCs w:val="28"/>
              </w:rPr>
              <w:fldChar w:fldCharType="begin"/>
            </w:r>
            <w:r w:rsidR="00C35CD9" w:rsidRPr="00C35CD9">
              <w:rPr>
                <w:rFonts w:ascii="Times New Roman" w:hAnsi="Times New Roman" w:cs="Times New Roman"/>
                <w:noProof/>
                <w:webHidden/>
                <w:sz w:val="28"/>
                <w:szCs w:val="28"/>
              </w:rPr>
              <w:instrText xml:space="preserve"> PAGEREF _Toc113456548 \h </w:instrText>
            </w:r>
            <w:r w:rsidRPr="00C35CD9">
              <w:rPr>
                <w:rFonts w:ascii="Times New Roman" w:hAnsi="Times New Roman" w:cs="Times New Roman"/>
                <w:noProof/>
                <w:webHidden/>
                <w:sz w:val="28"/>
                <w:szCs w:val="28"/>
              </w:rPr>
            </w:r>
            <w:r w:rsidRPr="00C35CD9">
              <w:rPr>
                <w:rFonts w:ascii="Times New Roman" w:hAnsi="Times New Roman" w:cs="Times New Roman"/>
                <w:noProof/>
                <w:webHidden/>
                <w:sz w:val="28"/>
                <w:szCs w:val="28"/>
              </w:rPr>
              <w:fldChar w:fldCharType="separate"/>
            </w:r>
            <w:r w:rsidR="00587293">
              <w:rPr>
                <w:rFonts w:ascii="Times New Roman" w:hAnsi="Times New Roman" w:cs="Times New Roman"/>
                <w:noProof/>
                <w:webHidden/>
                <w:sz w:val="28"/>
                <w:szCs w:val="28"/>
              </w:rPr>
              <w:t>32</w:t>
            </w:r>
            <w:r w:rsidRPr="00C35CD9">
              <w:rPr>
                <w:rFonts w:ascii="Times New Roman" w:hAnsi="Times New Roman" w:cs="Times New Roman"/>
                <w:noProof/>
                <w:webHidden/>
                <w:sz w:val="28"/>
                <w:szCs w:val="28"/>
              </w:rPr>
              <w:fldChar w:fldCharType="end"/>
            </w:r>
          </w:hyperlink>
        </w:p>
        <w:p w:rsidR="00C35CD9" w:rsidRPr="00C35CD9" w:rsidRDefault="00061B4E">
          <w:pPr>
            <w:pStyle w:val="21"/>
            <w:tabs>
              <w:tab w:val="right" w:leader="dot" w:pos="9060"/>
            </w:tabs>
            <w:rPr>
              <w:rFonts w:ascii="Times New Roman" w:hAnsi="Times New Roman" w:cs="Times New Roman"/>
              <w:noProof/>
              <w:sz w:val="28"/>
              <w:szCs w:val="28"/>
            </w:rPr>
          </w:pPr>
          <w:hyperlink w:anchor="_Toc113456549" w:history="1">
            <w:r w:rsidR="00C35CD9" w:rsidRPr="00C35CD9">
              <w:rPr>
                <w:rStyle w:val="a6"/>
                <w:rFonts w:ascii="Times New Roman" w:hAnsi="Times New Roman" w:cs="Times New Roman"/>
                <w:noProof/>
                <w:sz w:val="28"/>
                <w:szCs w:val="28"/>
              </w:rPr>
              <w:t>7.5 Страхование ответственности за причинение вреда в случае аварии</w:t>
            </w:r>
            <w:r w:rsidR="00C35CD9" w:rsidRPr="00C35CD9">
              <w:rPr>
                <w:rFonts w:ascii="Times New Roman" w:hAnsi="Times New Roman" w:cs="Times New Roman"/>
                <w:noProof/>
                <w:webHidden/>
                <w:sz w:val="28"/>
                <w:szCs w:val="28"/>
              </w:rPr>
              <w:tab/>
            </w:r>
            <w:r w:rsidRPr="00C35CD9">
              <w:rPr>
                <w:rFonts w:ascii="Times New Roman" w:hAnsi="Times New Roman" w:cs="Times New Roman"/>
                <w:noProof/>
                <w:webHidden/>
                <w:sz w:val="28"/>
                <w:szCs w:val="28"/>
              </w:rPr>
              <w:fldChar w:fldCharType="begin"/>
            </w:r>
            <w:r w:rsidR="00C35CD9" w:rsidRPr="00C35CD9">
              <w:rPr>
                <w:rFonts w:ascii="Times New Roman" w:hAnsi="Times New Roman" w:cs="Times New Roman"/>
                <w:noProof/>
                <w:webHidden/>
                <w:sz w:val="28"/>
                <w:szCs w:val="28"/>
              </w:rPr>
              <w:instrText xml:space="preserve"> PAGEREF _Toc113456549 \h </w:instrText>
            </w:r>
            <w:r w:rsidRPr="00C35CD9">
              <w:rPr>
                <w:rFonts w:ascii="Times New Roman" w:hAnsi="Times New Roman" w:cs="Times New Roman"/>
                <w:noProof/>
                <w:webHidden/>
                <w:sz w:val="28"/>
                <w:szCs w:val="28"/>
              </w:rPr>
            </w:r>
            <w:r w:rsidRPr="00C35CD9">
              <w:rPr>
                <w:rFonts w:ascii="Times New Roman" w:hAnsi="Times New Roman" w:cs="Times New Roman"/>
                <w:noProof/>
                <w:webHidden/>
                <w:sz w:val="28"/>
                <w:szCs w:val="28"/>
              </w:rPr>
              <w:fldChar w:fldCharType="separate"/>
            </w:r>
            <w:r w:rsidR="00587293">
              <w:rPr>
                <w:rFonts w:ascii="Times New Roman" w:hAnsi="Times New Roman" w:cs="Times New Roman"/>
                <w:noProof/>
                <w:webHidden/>
                <w:sz w:val="28"/>
                <w:szCs w:val="28"/>
              </w:rPr>
              <w:t>32</w:t>
            </w:r>
            <w:r w:rsidRPr="00C35CD9">
              <w:rPr>
                <w:rFonts w:ascii="Times New Roman" w:hAnsi="Times New Roman" w:cs="Times New Roman"/>
                <w:noProof/>
                <w:webHidden/>
                <w:sz w:val="28"/>
                <w:szCs w:val="28"/>
              </w:rPr>
              <w:fldChar w:fldCharType="end"/>
            </w:r>
          </w:hyperlink>
        </w:p>
        <w:p w:rsidR="00C35CD9" w:rsidRPr="00C35CD9" w:rsidRDefault="00061B4E" w:rsidP="00C833F5">
          <w:pPr>
            <w:pStyle w:val="11"/>
            <w:rPr>
              <w:noProof/>
            </w:rPr>
          </w:pPr>
          <w:hyperlink w:anchor="_Toc113456550" w:history="1">
            <w:r w:rsidR="00C35CD9" w:rsidRPr="00C35CD9">
              <w:rPr>
                <w:rStyle w:val="a6"/>
                <w:rFonts w:ascii="Times New Roman" w:hAnsi="Times New Roman" w:cs="Times New Roman"/>
                <w:noProof/>
                <w:sz w:val="28"/>
                <w:szCs w:val="28"/>
              </w:rPr>
              <w:t>8. ИЗМЕНЕНИЯ В НОРМАТИВНО-ПРАВОВЫХ АКТАХ В 2022 ГОДУ ПО ПОЖАРНОЙ БЕЗОПАСНОСТИ</w:t>
            </w:r>
            <w:r w:rsidR="00C35CD9" w:rsidRPr="00C35CD9">
              <w:rPr>
                <w:noProof/>
                <w:webHidden/>
              </w:rPr>
              <w:tab/>
            </w:r>
            <w:r w:rsidRPr="00ED6F6D">
              <w:rPr>
                <w:rFonts w:ascii="Times New Roman" w:hAnsi="Times New Roman" w:cs="Times New Roman"/>
                <w:noProof/>
                <w:webHidden/>
                <w:sz w:val="28"/>
                <w:szCs w:val="28"/>
              </w:rPr>
              <w:fldChar w:fldCharType="begin"/>
            </w:r>
            <w:r w:rsidR="00C35CD9" w:rsidRPr="00ED6F6D">
              <w:rPr>
                <w:rFonts w:ascii="Times New Roman" w:hAnsi="Times New Roman" w:cs="Times New Roman"/>
                <w:noProof/>
                <w:webHidden/>
                <w:sz w:val="28"/>
                <w:szCs w:val="28"/>
              </w:rPr>
              <w:instrText xml:space="preserve"> PAGEREF _Toc113456550 \h </w:instrText>
            </w:r>
            <w:r w:rsidRPr="00ED6F6D">
              <w:rPr>
                <w:rFonts w:ascii="Times New Roman" w:hAnsi="Times New Roman" w:cs="Times New Roman"/>
                <w:noProof/>
                <w:webHidden/>
                <w:sz w:val="28"/>
                <w:szCs w:val="28"/>
              </w:rPr>
            </w:r>
            <w:r w:rsidRPr="00ED6F6D">
              <w:rPr>
                <w:rFonts w:ascii="Times New Roman" w:hAnsi="Times New Roman" w:cs="Times New Roman"/>
                <w:noProof/>
                <w:webHidden/>
                <w:sz w:val="28"/>
                <w:szCs w:val="28"/>
              </w:rPr>
              <w:fldChar w:fldCharType="separate"/>
            </w:r>
            <w:r w:rsidR="00587293">
              <w:rPr>
                <w:rFonts w:ascii="Times New Roman" w:hAnsi="Times New Roman" w:cs="Times New Roman"/>
                <w:noProof/>
                <w:webHidden/>
                <w:sz w:val="28"/>
                <w:szCs w:val="28"/>
              </w:rPr>
              <w:t>34</w:t>
            </w:r>
            <w:r w:rsidRPr="00ED6F6D">
              <w:rPr>
                <w:rFonts w:ascii="Times New Roman" w:hAnsi="Times New Roman" w:cs="Times New Roman"/>
                <w:noProof/>
                <w:webHidden/>
                <w:sz w:val="28"/>
                <w:szCs w:val="28"/>
              </w:rPr>
              <w:fldChar w:fldCharType="end"/>
            </w:r>
          </w:hyperlink>
        </w:p>
        <w:p w:rsidR="00C35CD9" w:rsidRPr="00C35CD9" w:rsidRDefault="00061B4E" w:rsidP="00C833F5">
          <w:pPr>
            <w:pStyle w:val="11"/>
            <w:rPr>
              <w:noProof/>
            </w:rPr>
          </w:pPr>
          <w:hyperlink w:anchor="_Toc113456551" w:history="1">
            <w:r w:rsidR="00C35CD9" w:rsidRPr="00C35CD9">
              <w:rPr>
                <w:rStyle w:val="a6"/>
                <w:rFonts w:ascii="Times New Roman" w:eastAsia="Times New Roman" w:hAnsi="Times New Roman" w:cs="Times New Roman"/>
                <w:noProof/>
                <w:sz w:val="28"/>
                <w:szCs w:val="28"/>
              </w:rPr>
              <w:t>СПИСОК ЛИТЕРАТУРЫ</w:t>
            </w:r>
            <w:r w:rsidR="00C35CD9" w:rsidRPr="00C35CD9">
              <w:rPr>
                <w:noProof/>
                <w:webHidden/>
              </w:rPr>
              <w:tab/>
            </w:r>
            <w:r w:rsidRPr="00ED6F6D">
              <w:rPr>
                <w:rFonts w:ascii="Times New Roman" w:hAnsi="Times New Roman" w:cs="Times New Roman"/>
                <w:noProof/>
                <w:webHidden/>
                <w:sz w:val="28"/>
                <w:szCs w:val="28"/>
              </w:rPr>
              <w:fldChar w:fldCharType="begin"/>
            </w:r>
            <w:r w:rsidR="00C35CD9" w:rsidRPr="00ED6F6D">
              <w:rPr>
                <w:rFonts w:ascii="Times New Roman" w:hAnsi="Times New Roman" w:cs="Times New Roman"/>
                <w:noProof/>
                <w:webHidden/>
                <w:sz w:val="28"/>
                <w:szCs w:val="28"/>
              </w:rPr>
              <w:instrText xml:space="preserve"> PAGEREF _Toc113456551 \h </w:instrText>
            </w:r>
            <w:r w:rsidRPr="00ED6F6D">
              <w:rPr>
                <w:rFonts w:ascii="Times New Roman" w:hAnsi="Times New Roman" w:cs="Times New Roman"/>
                <w:noProof/>
                <w:webHidden/>
                <w:sz w:val="28"/>
                <w:szCs w:val="28"/>
              </w:rPr>
            </w:r>
            <w:r w:rsidRPr="00ED6F6D">
              <w:rPr>
                <w:rFonts w:ascii="Times New Roman" w:hAnsi="Times New Roman" w:cs="Times New Roman"/>
                <w:noProof/>
                <w:webHidden/>
                <w:sz w:val="28"/>
                <w:szCs w:val="28"/>
              </w:rPr>
              <w:fldChar w:fldCharType="separate"/>
            </w:r>
            <w:r w:rsidR="00587293">
              <w:rPr>
                <w:rFonts w:ascii="Times New Roman" w:hAnsi="Times New Roman" w:cs="Times New Roman"/>
                <w:noProof/>
                <w:webHidden/>
                <w:sz w:val="28"/>
                <w:szCs w:val="28"/>
              </w:rPr>
              <w:t>44</w:t>
            </w:r>
            <w:r w:rsidRPr="00ED6F6D">
              <w:rPr>
                <w:rFonts w:ascii="Times New Roman" w:hAnsi="Times New Roman" w:cs="Times New Roman"/>
                <w:noProof/>
                <w:webHidden/>
                <w:sz w:val="28"/>
                <w:szCs w:val="28"/>
              </w:rPr>
              <w:fldChar w:fldCharType="end"/>
            </w:r>
          </w:hyperlink>
        </w:p>
        <w:p w:rsidR="00C35CD9" w:rsidRDefault="00061B4E">
          <w:r w:rsidRPr="00C35CD9">
            <w:rPr>
              <w:rFonts w:ascii="Times New Roman" w:hAnsi="Times New Roman" w:cs="Times New Roman"/>
              <w:sz w:val="28"/>
              <w:szCs w:val="28"/>
            </w:rPr>
            <w:fldChar w:fldCharType="end"/>
          </w:r>
        </w:p>
      </w:sdtContent>
    </w:sdt>
    <w:p w:rsidR="00D926F3" w:rsidRDefault="00D926F3">
      <w:pPr>
        <w:rPr>
          <w:rFonts w:ascii="Times New Roman" w:hAnsi="Times New Roman" w:cs="Times New Roman"/>
          <w:sz w:val="28"/>
          <w:szCs w:val="28"/>
        </w:rPr>
      </w:pPr>
      <w:r>
        <w:rPr>
          <w:rFonts w:ascii="Times New Roman" w:hAnsi="Times New Roman" w:cs="Times New Roman"/>
          <w:sz w:val="28"/>
          <w:szCs w:val="28"/>
        </w:rPr>
        <w:br w:type="page"/>
      </w:r>
    </w:p>
    <w:p w:rsidR="00D926F3" w:rsidRDefault="00D926F3" w:rsidP="00D926F3">
      <w:pPr>
        <w:rPr>
          <w:sz w:val="28"/>
          <w:szCs w:val="28"/>
        </w:rPr>
      </w:pPr>
    </w:p>
    <w:p w:rsidR="00D926F3" w:rsidRPr="00D926F3" w:rsidRDefault="00D926F3" w:rsidP="00B73A4A">
      <w:pPr>
        <w:spacing w:line="240" w:lineRule="auto"/>
        <w:jc w:val="center"/>
        <w:rPr>
          <w:rFonts w:ascii="Times New Roman" w:hAnsi="Times New Roman" w:cs="Times New Roman"/>
          <w:sz w:val="28"/>
          <w:szCs w:val="28"/>
        </w:rPr>
      </w:pPr>
      <w:r w:rsidRPr="00D926F3">
        <w:rPr>
          <w:rFonts w:ascii="Times New Roman" w:hAnsi="Times New Roman" w:cs="Times New Roman"/>
          <w:sz w:val="28"/>
          <w:szCs w:val="28"/>
        </w:rPr>
        <w:t>МИШИН ИВАН НИКОЛАЕВИЧ</w:t>
      </w:r>
    </w:p>
    <w:p w:rsidR="00D926F3" w:rsidRPr="00D926F3" w:rsidRDefault="00D926F3" w:rsidP="00B73A4A">
      <w:pPr>
        <w:spacing w:line="240" w:lineRule="auto"/>
        <w:jc w:val="center"/>
        <w:rPr>
          <w:rFonts w:ascii="Times New Roman" w:hAnsi="Times New Roman" w:cs="Times New Roman"/>
          <w:sz w:val="28"/>
          <w:szCs w:val="28"/>
        </w:rPr>
      </w:pPr>
      <w:r w:rsidRPr="00D926F3">
        <w:rPr>
          <w:rFonts w:ascii="Times New Roman" w:hAnsi="Times New Roman" w:cs="Times New Roman"/>
          <w:sz w:val="28"/>
          <w:szCs w:val="28"/>
        </w:rPr>
        <w:t>ЗАХАРОВА ЛЮБОВЬ НИКОЛАЕВНА</w:t>
      </w:r>
    </w:p>
    <w:p w:rsidR="00D926F3" w:rsidRPr="00D926F3" w:rsidRDefault="00D926F3" w:rsidP="007F1C3E">
      <w:pPr>
        <w:spacing w:line="240" w:lineRule="auto"/>
        <w:rPr>
          <w:rFonts w:ascii="Times New Roman" w:hAnsi="Times New Roman" w:cs="Times New Roman"/>
          <w:sz w:val="28"/>
          <w:szCs w:val="28"/>
        </w:rPr>
      </w:pPr>
    </w:p>
    <w:p w:rsidR="00D926F3" w:rsidRPr="00D926F3" w:rsidRDefault="00D926F3" w:rsidP="007F1C3E">
      <w:pPr>
        <w:spacing w:line="240" w:lineRule="auto"/>
        <w:rPr>
          <w:rFonts w:ascii="Times New Roman" w:hAnsi="Times New Roman" w:cs="Times New Roman"/>
          <w:sz w:val="28"/>
          <w:szCs w:val="28"/>
        </w:rPr>
      </w:pPr>
    </w:p>
    <w:p w:rsidR="00D926F3" w:rsidRPr="00D926F3" w:rsidRDefault="00D926F3" w:rsidP="007F1C3E">
      <w:pPr>
        <w:spacing w:line="240" w:lineRule="auto"/>
        <w:rPr>
          <w:rFonts w:ascii="Times New Roman" w:hAnsi="Times New Roman" w:cs="Times New Roman"/>
          <w:sz w:val="28"/>
          <w:szCs w:val="28"/>
        </w:rPr>
      </w:pPr>
    </w:p>
    <w:p w:rsidR="00D926F3" w:rsidRPr="00D926F3" w:rsidRDefault="00D926F3" w:rsidP="007F1C3E">
      <w:pPr>
        <w:spacing w:line="240" w:lineRule="auto"/>
        <w:rPr>
          <w:rFonts w:ascii="Times New Roman" w:hAnsi="Times New Roman" w:cs="Times New Roman"/>
          <w:sz w:val="28"/>
          <w:szCs w:val="28"/>
        </w:rPr>
      </w:pPr>
    </w:p>
    <w:p w:rsidR="00D926F3" w:rsidRPr="00D926F3" w:rsidRDefault="00D926F3" w:rsidP="007F1C3E">
      <w:pPr>
        <w:spacing w:line="240" w:lineRule="auto"/>
        <w:rPr>
          <w:rFonts w:ascii="Times New Roman" w:hAnsi="Times New Roman" w:cs="Times New Roman"/>
          <w:sz w:val="28"/>
          <w:szCs w:val="28"/>
        </w:rPr>
      </w:pPr>
    </w:p>
    <w:p w:rsidR="00D926F3" w:rsidRPr="00D926F3" w:rsidRDefault="00D926F3" w:rsidP="007F1C3E">
      <w:pPr>
        <w:spacing w:line="240" w:lineRule="auto"/>
        <w:rPr>
          <w:rFonts w:ascii="Times New Roman" w:hAnsi="Times New Roman" w:cs="Times New Roman"/>
          <w:sz w:val="28"/>
          <w:szCs w:val="28"/>
        </w:rPr>
      </w:pPr>
    </w:p>
    <w:p w:rsidR="00D926F3" w:rsidRPr="00D926F3" w:rsidRDefault="00D926F3" w:rsidP="007F1C3E">
      <w:pPr>
        <w:spacing w:line="240" w:lineRule="auto"/>
        <w:rPr>
          <w:rFonts w:ascii="Times New Roman" w:hAnsi="Times New Roman" w:cs="Times New Roman"/>
          <w:sz w:val="28"/>
          <w:szCs w:val="28"/>
        </w:rPr>
      </w:pPr>
    </w:p>
    <w:p w:rsidR="00D926F3" w:rsidRPr="00D926F3" w:rsidRDefault="00D926F3" w:rsidP="007F1C3E">
      <w:pPr>
        <w:spacing w:line="240" w:lineRule="auto"/>
        <w:rPr>
          <w:rFonts w:ascii="Times New Roman" w:hAnsi="Times New Roman" w:cs="Times New Roman"/>
          <w:sz w:val="28"/>
          <w:szCs w:val="28"/>
        </w:rPr>
      </w:pPr>
    </w:p>
    <w:p w:rsidR="00D926F3" w:rsidRPr="00D926F3" w:rsidRDefault="00D926F3" w:rsidP="007F1C3E">
      <w:pPr>
        <w:spacing w:line="240" w:lineRule="auto"/>
        <w:rPr>
          <w:rFonts w:ascii="Times New Roman" w:hAnsi="Times New Roman" w:cs="Times New Roman"/>
          <w:sz w:val="28"/>
          <w:szCs w:val="28"/>
        </w:rPr>
      </w:pPr>
    </w:p>
    <w:p w:rsidR="00D926F3" w:rsidRPr="00D926F3" w:rsidRDefault="00D926F3" w:rsidP="007F1C3E">
      <w:pPr>
        <w:spacing w:line="240" w:lineRule="auto"/>
        <w:rPr>
          <w:rFonts w:ascii="Times New Roman" w:hAnsi="Times New Roman" w:cs="Times New Roman"/>
          <w:sz w:val="28"/>
          <w:szCs w:val="28"/>
        </w:rPr>
      </w:pPr>
    </w:p>
    <w:p w:rsidR="00D926F3" w:rsidRPr="00D926F3" w:rsidRDefault="00D926F3" w:rsidP="007F1C3E">
      <w:pPr>
        <w:spacing w:line="240" w:lineRule="auto"/>
        <w:rPr>
          <w:rFonts w:ascii="Times New Roman" w:hAnsi="Times New Roman" w:cs="Times New Roman"/>
          <w:sz w:val="28"/>
          <w:szCs w:val="28"/>
        </w:rPr>
      </w:pPr>
    </w:p>
    <w:p w:rsidR="00D926F3" w:rsidRPr="00D926F3" w:rsidRDefault="00D926F3" w:rsidP="007F1C3E">
      <w:pPr>
        <w:spacing w:line="240" w:lineRule="auto"/>
        <w:rPr>
          <w:rFonts w:ascii="Times New Roman" w:hAnsi="Times New Roman" w:cs="Times New Roman"/>
          <w:sz w:val="28"/>
          <w:szCs w:val="28"/>
        </w:rPr>
      </w:pPr>
    </w:p>
    <w:p w:rsidR="00D926F3" w:rsidRPr="00D926F3" w:rsidRDefault="00D926F3" w:rsidP="007F1C3E">
      <w:pPr>
        <w:spacing w:line="240" w:lineRule="auto"/>
        <w:rPr>
          <w:rFonts w:ascii="Times New Roman" w:hAnsi="Times New Roman" w:cs="Times New Roman"/>
          <w:sz w:val="28"/>
          <w:szCs w:val="28"/>
        </w:rPr>
      </w:pPr>
    </w:p>
    <w:p w:rsidR="00D926F3" w:rsidRPr="00D926F3" w:rsidRDefault="00D926F3" w:rsidP="00B73A4A">
      <w:pPr>
        <w:spacing w:line="240" w:lineRule="auto"/>
        <w:jc w:val="center"/>
        <w:rPr>
          <w:rFonts w:ascii="Times New Roman" w:hAnsi="Times New Roman" w:cs="Times New Roman"/>
          <w:sz w:val="28"/>
          <w:szCs w:val="28"/>
        </w:rPr>
      </w:pPr>
      <w:r w:rsidRPr="00D926F3">
        <w:rPr>
          <w:rFonts w:ascii="Times New Roman" w:hAnsi="Times New Roman" w:cs="Times New Roman"/>
          <w:sz w:val="28"/>
          <w:szCs w:val="28"/>
        </w:rPr>
        <w:t>Технический редактор Чен Г.А.</w:t>
      </w:r>
    </w:p>
    <w:p w:rsidR="00D926F3" w:rsidRPr="00D926F3" w:rsidRDefault="00D926F3" w:rsidP="00B73A4A">
      <w:pPr>
        <w:spacing w:line="240" w:lineRule="auto"/>
        <w:jc w:val="center"/>
        <w:rPr>
          <w:rFonts w:ascii="Times New Roman" w:hAnsi="Times New Roman" w:cs="Times New Roman"/>
          <w:sz w:val="28"/>
          <w:szCs w:val="28"/>
        </w:rPr>
      </w:pPr>
      <w:r w:rsidRPr="00D926F3">
        <w:rPr>
          <w:rFonts w:ascii="Times New Roman" w:hAnsi="Times New Roman" w:cs="Times New Roman"/>
          <w:sz w:val="28"/>
          <w:szCs w:val="28"/>
        </w:rPr>
        <w:t>Набор и репродуцированный оригинал-макет выполнен</w:t>
      </w:r>
    </w:p>
    <w:p w:rsidR="00D926F3" w:rsidRPr="00D926F3" w:rsidRDefault="00D926F3" w:rsidP="00B73A4A">
      <w:pPr>
        <w:spacing w:line="240" w:lineRule="auto"/>
        <w:jc w:val="center"/>
        <w:rPr>
          <w:rFonts w:ascii="Times New Roman" w:hAnsi="Times New Roman" w:cs="Times New Roman"/>
          <w:sz w:val="28"/>
          <w:szCs w:val="28"/>
        </w:rPr>
      </w:pPr>
      <w:r w:rsidRPr="00D926F3">
        <w:rPr>
          <w:rFonts w:ascii="Times New Roman" w:hAnsi="Times New Roman" w:cs="Times New Roman"/>
          <w:sz w:val="28"/>
          <w:szCs w:val="28"/>
        </w:rPr>
        <w:t>Мишин И.Н.</w:t>
      </w:r>
    </w:p>
    <w:p w:rsidR="00D926F3" w:rsidRPr="00D926F3" w:rsidRDefault="00D926F3" w:rsidP="007F1C3E">
      <w:pPr>
        <w:spacing w:line="240" w:lineRule="auto"/>
        <w:rPr>
          <w:rFonts w:ascii="Times New Roman" w:hAnsi="Times New Roman" w:cs="Times New Roman"/>
          <w:sz w:val="28"/>
          <w:szCs w:val="28"/>
        </w:rPr>
      </w:pPr>
    </w:p>
    <w:p w:rsidR="00D926F3" w:rsidRPr="00D926F3" w:rsidRDefault="00D926F3" w:rsidP="007F1C3E">
      <w:pPr>
        <w:spacing w:line="240" w:lineRule="auto"/>
        <w:rPr>
          <w:rFonts w:ascii="Times New Roman" w:hAnsi="Times New Roman" w:cs="Times New Roman"/>
          <w:sz w:val="28"/>
          <w:szCs w:val="28"/>
        </w:rPr>
      </w:pPr>
    </w:p>
    <w:p w:rsidR="00D926F3" w:rsidRPr="00D926F3" w:rsidRDefault="00D926F3" w:rsidP="007F1C3E">
      <w:pPr>
        <w:spacing w:line="240" w:lineRule="auto"/>
        <w:rPr>
          <w:rFonts w:ascii="Times New Roman" w:hAnsi="Times New Roman" w:cs="Times New Roman"/>
          <w:sz w:val="28"/>
          <w:szCs w:val="28"/>
        </w:rPr>
      </w:pPr>
    </w:p>
    <w:p w:rsidR="00D926F3" w:rsidRPr="00D926F3" w:rsidRDefault="00D926F3" w:rsidP="007F1C3E">
      <w:pPr>
        <w:spacing w:line="240" w:lineRule="auto"/>
        <w:rPr>
          <w:rFonts w:ascii="Times New Roman" w:hAnsi="Times New Roman" w:cs="Times New Roman"/>
          <w:sz w:val="28"/>
          <w:szCs w:val="28"/>
        </w:rPr>
      </w:pPr>
    </w:p>
    <w:p w:rsidR="00D926F3" w:rsidRPr="00D926F3" w:rsidRDefault="00D926F3" w:rsidP="007F1C3E">
      <w:pPr>
        <w:spacing w:line="240" w:lineRule="auto"/>
        <w:rPr>
          <w:rFonts w:ascii="Times New Roman" w:hAnsi="Times New Roman" w:cs="Times New Roman"/>
          <w:sz w:val="28"/>
          <w:szCs w:val="28"/>
        </w:rPr>
      </w:pPr>
    </w:p>
    <w:p w:rsidR="00D926F3" w:rsidRPr="00D926F3" w:rsidRDefault="00D926F3" w:rsidP="007F1C3E">
      <w:pPr>
        <w:spacing w:line="240" w:lineRule="auto"/>
        <w:rPr>
          <w:rFonts w:ascii="Times New Roman" w:hAnsi="Times New Roman" w:cs="Times New Roman"/>
          <w:sz w:val="28"/>
          <w:szCs w:val="28"/>
        </w:rPr>
      </w:pPr>
    </w:p>
    <w:p w:rsidR="00D926F3" w:rsidRPr="00D926F3" w:rsidRDefault="00D926F3" w:rsidP="007F1C3E">
      <w:pPr>
        <w:spacing w:line="240" w:lineRule="auto"/>
        <w:rPr>
          <w:rFonts w:ascii="Times New Roman" w:hAnsi="Times New Roman" w:cs="Times New Roman"/>
          <w:sz w:val="28"/>
          <w:szCs w:val="28"/>
        </w:rPr>
      </w:pPr>
    </w:p>
    <w:p w:rsidR="00D926F3" w:rsidRPr="00D926F3" w:rsidRDefault="00D926F3" w:rsidP="007F1C3E">
      <w:pPr>
        <w:spacing w:line="240" w:lineRule="auto"/>
        <w:rPr>
          <w:rFonts w:ascii="Times New Roman" w:hAnsi="Times New Roman" w:cs="Times New Roman"/>
          <w:sz w:val="28"/>
          <w:szCs w:val="28"/>
        </w:rPr>
      </w:pPr>
    </w:p>
    <w:p w:rsidR="00D926F3" w:rsidRPr="00D926F3" w:rsidRDefault="00D926F3" w:rsidP="007F1C3E">
      <w:pPr>
        <w:spacing w:line="240" w:lineRule="auto"/>
        <w:rPr>
          <w:rFonts w:ascii="Times New Roman" w:hAnsi="Times New Roman" w:cs="Times New Roman"/>
          <w:sz w:val="28"/>
          <w:szCs w:val="28"/>
        </w:rPr>
      </w:pPr>
    </w:p>
    <w:p w:rsidR="00D926F3" w:rsidRPr="00D926F3" w:rsidRDefault="00D926F3" w:rsidP="007F1C3E">
      <w:pPr>
        <w:spacing w:line="240" w:lineRule="auto"/>
        <w:rPr>
          <w:rFonts w:ascii="Times New Roman" w:hAnsi="Times New Roman" w:cs="Times New Roman"/>
          <w:sz w:val="28"/>
          <w:szCs w:val="28"/>
        </w:rPr>
      </w:pPr>
    </w:p>
    <w:p w:rsidR="00D926F3" w:rsidRPr="00D926F3" w:rsidRDefault="00D926F3" w:rsidP="007F1C3E">
      <w:pPr>
        <w:spacing w:line="240" w:lineRule="auto"/>
        <w:rPr>
          <w:rFonts w:ascii="Times New Roman" w:hAnsi="Times New Roman" w:cs="Times New Roman"/>
          <w:sz w:val="28"/>
          <w:szCs w:val="28"/>
        </w:rPr>
      </w:pPr>
    </w:p>
    <w:p w:rsidR="00D926F3" w:rsidRPr="00D926F3" w:rsidRDefault="00D926F3" w:rsidP="007F1C3E">
      <w:pPr>
        <w:spacing w:line="240" w:lineRule="auto"/>
        <w:rPr>
          <w:rFonts w:ascii="Times New Roman" w:hAnsi="Times New Roman" w:cs="Times New Roman"/>
          <w:sz w:val="28"/>
          <w:szCs w:val="28"/>
        </w:rPr>
      </w:pPr>
    </w:p>
    <w:p w:rsidR="00D926F3" w:rsidRPr="00D926F3" w:rsidRDefault="00D926F3" w:rsidP="007F1C3E">
      <w:pPr>
        <w:spacing w:line="240" w:lineRule="auto"/>
        <w:rPr>
          <w:rFonts w:ascii="Times New Roman" w:hAnsi="Times New Roman" w:cs="Times New Roman"/>
          <w:sz w:val="28"/>
          <w:szCs w:val="28"/>
        </w:rPr>
      </w:pPr>
    </w:p>
    <w:p w:rsidR="00D926F3" w:rsidRPr="00D926F3" w:rsidRDefault="00D926F3" w:rsidP="007F1C3E">
      <w:pPr>
        <w:spacing w:line="240" w:lineRule="auto"/>
        <w:rPr>
          <w:rFonts w:ascii="Times New Roman" w:hAnsi="Times New Roman" w:cs="Times New Roman"/>
          <w:sz w:val="28"/>
          <w:szCs w:val="28"/>
        </w:rPr>
      </w:pPr>
    </w:p>
    <w:p w:rsidR="00D926F3" w:rsidRPr="00D926F3" w:rsidRDefault="00D926F3" w:rsidP="007F1C3E">
      <w:pPr>
        <w:pBdr>
          <w:bottom w:val="single" w:sz="12" w:space="1" w:color="auto"/>
        </w:pBdr>
        <w:spacing w:line="240" w:lineRule="auto"/>
        <w:rPr>
          <w:rFonts w:ascii="Times New Roman" w:hAnsi="Times New Roman" w:cs="Times New Roman"/>
          <w:sz w:val="28"/>
          <w:szCs w:val="28"/>
        </w:rPr>
      </w:pPr>
      <w:r w:rsidRPr="00D926F3">
        <w:rPr>
          <w:rFonts w:ascii="Times New Roman" w:hAnsi="Times New Roman" w:cs="Times New Roman"/>
          <w:sz w:val="28"/>
          <w:szCs w:val="28"/>
        </w:rPr>
        <w:t>Набор и верстка на компьютерной системе ФГБОУ ДПО «РИАМА»</w:t>
      </w:r>
    </w:p>
    <w:p w:rsidR="00D926F3" w:rsidRPr="00D926F3" w:rsidRDefault="00D926F3" w:rsidP="007F1C3E">
      <w:pPr>
        <w:spacing w:line="240" w:lineRule="auto"/>
        <w:rPr>
          <w:rFonts w:ascii="Times New Roman" w:hAnsi="Times New Roman" w:cs="Times New Roman"/>
          <w:sz w:val="28"/>
          <w:szCs w:val="28"/>
        </w:rPr>
      </w:pPr>
    </w:p>
    <w:p w:rsidR="00D926F3" w:rsidRPr="00D926F3" w:rsidRDefault="00D926F3" w:rsidP="007F1C3E">
      <w:pPr>
        <w:spacing w:line="240" w:lineRule="auto"/>
        <w:rPr>
          <w:rFonts w:ascii="Times New Roman" w:hAnsi="Times New Roman" w:cs="Times New Roman"/>
          <w:sz w:val="28"/>
          <w:szCs w:val="28"/>
        </w:rPr>
      </w:pPr>
      <w:r w:rsidRPr="00D926F3">
        <w:rPr>
          <w:rFonts w:ascii="Times New Roman" w:hAnsi="Times New Roman" w:cs="Times New Roman"/>
          <w:sz w:val="28"/>
          <w:szCs w:val="28"/>
        </w:rPr>
        <w:t>Подписано в печать  12.09. 2022 г.                          Формат 50 х 84 х 16</w:t>
      </w:r>
    </w:p>
    <w:p w:rsidR="00D926F3" w:rsidRPr="00D926F3" w:rsidRDefault="00D926F3" w:rsidP="007F1C3E">
      <w:pPr>
        <w:pBdr>
          <w:bottom w:val="single" w:sz="12" w:space="1" w:color="auto"/>
        </w:pBdr>
        <w:spacing w:line="240" w:lineRule="auto"/>
        <w:rPr>
          <w:rFonts w:ascii="Times New Roman" w:hAnsi="Times New Roman" w:cs="Times New Roman"/>
          <w:sz w:val="28"/>
          <w:szCs w:val="28"/>
        </w:rPr>
      </w:pPr>
      <w:r w:rsidRPr="00D926F3">
        <w:rPr>
          <w:rFonts w:ascii="Times New Roman" w:hAnsi="Times New Roman" w:cs="Times New Roman"/>
          <w:sz w:val="28"/>
          <w:szCs w:val="28"/>
        </w:rPr>
        <w:t>Тираж  100                          Усл.п.  2,75                        Бумага писчая</w:t>
      </w:r>
    </w:p>
    <w:p w:rsidR="00D926F3" w:rsidRPr="00D926F3" w:rsidRDefault="00D926F3" w:rsidP="007F1C3E">
      <w:pPr>
        <w:spacing w:line="240" w:lineRule="auto"/>
        <w:rPr>
          <w:rFonts w:ascii="Times New Roman" w:hAnsi="Times New Roman" w:cs="Times New Roman"/>
          <w:sz w:val="28"/>
          <w:szCs w:val="28"/>
        </w:rPr>
      </w:pPr>
    </w:p>
    <w:p w:rsidR="00D926F3" w:rsidRPr="00D926F3" w:rsidRDefault="00D926F3" w:rsidP="007F1C3E">
      <w:pPr>
        <w:spacing w:line="240" w:lineRule="auto"/>
        <w:jc w:val="left"/>
        <w:rPr>
          <w:rFonts w:ascii="Times New Roman" w:hAnsi="Times New Roman" w:cs="Times New Roman"/>
          <w:spacing w:val="-12"/>
          <w:sz w:val="28"/>
          <w:szCs w:val="28"/>
        </w:rPr>
      </w:pPr>
      <w:r w:rsidRPr="00D926F3">
        <w:rPr>
          <w:rStyle w:val="FontStyle11"/>
          <w:sz w:val="28"/>
          <w:szCs w:val="28"/>
        </w:rPr>
        <w:t>ФГБОУ «Российская инженерная академия менеджмента и агробизнеса»</w:t>
      </w:r>
    </w:p>
    <w:p w:rsidR="00F261C7" w:rsidRPr="00D926F3" w:rsidRDefault="00F261C7" w:rsidP="008705A7">
      <w:pPr>
        <w:rPr>
          <w:rFonts w:ascii="Times New Roman" w:hAnsi="Times New Roman" w:cs="Times New Roman"/>
          <w:sz w:val="28"/>
          <w:szCs w:val="28"/>
        </w:rPr>
      </w:pPr>
    </w:p>
    <w:sectPr w:rsidR="00F261C7" w:rsidRPr="00D926F3" w:rsidSect="00587293">
      <w:footerReference w:type="default" r:id="rId11"/>
      <w:pgSz w:w="11906" w:h="16838"/>
      <w:pgMar w:top="1418" w:right="1418" w:bottom="1418" w:left="1418"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6C23" w:rsidRDefault="008E6C23" w:rsidP="00A625E1">
      <w:pPr>
        <w:spacing w:line="240" w:lineRule="auto"/>
      </w:pPr>
      <w:r>
        <w:separator/>
      </w:r>
    </w:p>
  </w:endnote>
  <w:endnote w:type="continuationSeparator" w:id="1">
    <w:p w:rsidR="008E6C23" w:rsidRDefault="008E6C23" w:rsidP="00A625E1">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53391"/>
      <w:docPartObj>
        <w:docPartGallery w:val="Page Numbers (Bottom of Page)"/>
        <w:docPartUnique/>
      </w:docPartObj>
    </w:sdtPr>
    <w:sdtContent>
      <w:p w:rsidR="00B73A4A" w:rsidRDefault="00B73A4A">
        <w:pPr>
          <w:pStyle w:val="ac"/>
          <w:jc w:val="center"/>
        </w:pPr>
        <w:fldSimple w:instr=" PAGE   \* MERGEFORMAT ">
          <w:r w:rsidR="00587293">
            <w:rPr>
              <w:noProof/>
            </w:rPr>
            <w:t>46</w:t>
          </w:r>
        </w:fldSimple>
      </w:p>
    </w:sdtContent>
  </w:sdt>
  <w:p w:rsidR="00B73A4A" w:rsidRDefault="00B73A4A">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6C23" w:rsidRDefault="008E6C23" w:rsidP="00A625E1">
      <w:pPr>
        <w:spacing w:line="240" w:lineRule="auto"/>
      </w:pPr>
      <w:r>
        <w:separator/>
      </w:r>
    </w:p>
  </w:footnote>
  <w:footnote w:type="continuationSeparator" w:id="1">
    <w:p w:rsidR="008E6C23" w:rsidRDefault="008E6C23" w:rsidP="00A625E1">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F1751"/>
    <w:multiLevelType w:val="hybridMultilevel"/>
    <w:tmpl w:val="22FC6FC8"/>
    <w:lvl w:ilvl="0" w:tplc="131A3BBC">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
    <w:nsid w:val="36A10655"/>
    <w:multiLevelType w:val="hybridMultilevel"/>
    <w:tmpl w:val="21B8D9B8"/>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
    <w:nsid w:val="3F2C4CA8"/>
    <w:multiLevelType w:val="multilevel"/>
    <w:tmpl w:val="064E1F88"/>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60B434E"/>
    <w:multiLevelType w:val="hybridMultilevel"/>
    <w:tmpl w:val="1D56F7AC"/>
    <w:lvl w:ilvl="0" w:tplc="C556179C">
      <w:start w:val="2"/>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3F5EB6"/>
    <w:rsid w:val="00021C95"/>
    <w:rsid w:val="00061B4E"/>
    <w:rsid w:val="000D1441"/>
    <w:rsid w:val="000F48DE"/>
    <w:rsid w:val="00106C8F"/>
    <w:rsid w:val="001C7862"/>
    <w:rsid w:val="001E2D18"/>
    <w:rsid w:val="001F3F81"/>
    <w:rsid w:val="0028330A"/>
    <w:rsid w:val="002B6244"/>
    <w:rsid w:val="0032311A"/>
    <w:rsid w:val="00330733"/>
    <w:rsid w:val="003C74C6"/>
    <w:rsid w:val="003F5EB6"/>
    <w:rsid w:val="00405939"/>
    <w:rsid w:val="00442FF7"/>
    <w:rsid w:val="00472BC9"/>
    <w:rsid w:val="004840F1"/>
    <w:rsid w:val="0048577D"/>
    <w:rsid w:val="004A6D3C"/>
    <w:rsid w:val="004C0B22"/>
    <w:rsid w:val="00525275"/>
    <w:rsid w:val="00553ADE"/>
    <w:rsid w:val="00587293"/>
    <w:rsid w:val="00597D18"/>
    <w:rsid w:val="005A634C"/>
    <w:rsid w:val="005B14B4"/>
    <w:rsid w:val="005B1B63"/>
    <w:rsid w:val="005B4B2A"/>
    <w:rsid w:val="005C32DB"/>
    <w:rsid w:val="005C69E0"/>
    <w:rsid w:val="005E7632"/>
    <w:rsid w:val="005F7F9D"/>
    <w:rsid w:val="006006F0"/>
    <w:rsid w:val="00615AE9"/>
    <w:rsid w:val="00621A2F"/>
    <w:rsid w:val="00633C9F"/>
    <w:rsid w:val="00651769"/>
    <w:rsid w:val="00690A24"/>
    <w:rsid w:val="00726A27"/>
    <w:rsid w:val="007345C6"/>
    <w:rsid w:val="007370B0"/>
    <w:rsid w:val="00763EDB"/>
    <w:rsid w:val="007F1C3E"/>
    <w:rsid w:val="00806488"/>
    <w:rsid w:val="008705A7"/>
    <w:rsid w:val="008911F3"/>
    <w:rsid w:val="008B7506"/>
    <w:rsid w:val="008C4C32"/>
    <w:rsid w:val="008E6C23"/>
    <w:rsid w:val="009703E5"/>
    <w:rsid w:val="00981E48"/>
    <w:rsid w:val="00982C39"/>
    <w:rsid w:val="009A051F"/>
    <w:rsid w:val="009B14C5"/>
    <w:rsid w:val="009C31BD"/>
    <w:rsid w:val="009C73AF"/>
    <w:rsid w:val="00A33B0C"/>
    <w:rsid w:val="00A625E1"/>
    <w:rsid w:val="00A63905"/>
    <w:rsid w:val="00AD1AEA"/>
    <w:rsid w:val="00AD6EBC"/>
    <w:rsid w:val="00B06AC1"/>
    <w:rsid w:val="00B65EFD"/>
    <w:rsid w:val="00B679EA"/>
    <w:rsid w:val="00B73A4A"/>
    <w:rsid w:val="00BF60E6"/>
    <w:rsid w:val="00C2187F"/>
    <w:rsid w:val="00C22F4A"/>
    <w:rsid w:val="00C35CD9"/>
    <w:rsid w:val="00C3622E"/>
    <w:rsid w:val="00C63A67"/>
    <w:rsid w:val="00C646FD"/>
    <w:rsid w:val="00C833F5"/>
    <w:rsid w:val="00CC7EB4"/>
    <w:rsid w:val="00D07256"/>
    <w:rsid w:val="00D2292E"/>
    <w:rsid w:val="00D55299"/>
    <w:rsid w:val="00D926F3"/>
    <w:rsid w:val="00DB4311"/>
    <w:rsid w:val="00E67B8A"/>
    <w:rsid w:val="00EA462F"/>
    <w:rsid w:val="00EB312A"/>
    <w:rsid w:val="00ED6F6D"/>
    <w:rsid w:val="00F1096E"/>
    <w:rsid w:val="00F261C7"/>
    <w:rsid w:val="00F71017"/>
    <w:rsid w:val="00F9046A"/>
    <w:rsid w:val="00FF32E2"/>
    <w:rsid w:val="00FF58B8"/>
    <w:rsid w:val="00FF64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6414"/>
  </w:style>
  <w:style w:type="paragraph" w:styleId="1">
    <w:name w:val="heading 1"/>
    <w:basedOn w:val="a"/>
    <w:next w:val="a"/>
    <w:link w:val="10"/>
    <w:uiPriority w:val="9"/>
    <w:qFormat/>
    <w:rsid w:val="001E2D1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5B4B2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old">
    <w:name w:val="bold"/>
    <w:basedOn w:val="a0"/>
    <w:rsid w:val="003F5EB6"/>
    <w:rPr>
      <w:b/>
      <w:noProof w:val="0"/>
      <w:lang w:val="ru-RU"/>
    </w:rPr>
  </w:style>
  <w:style w:type="paragraph" w:styleId="a3">
    <w:name w:val="Normal (Web)"/>
    <w:basedOn w:val="a"/>
    <w:uiPriority w:val="99"/>
    <w:rsid w:val="003F5EB6"/>
    <w:pPr>
      <w:spacing w:line="240" w:lineRule="auto"/>
    </w:pPr>
    <w:rPr>
      <w:rFonts w:ascii="Times New Roman" w:eastAsia="SimSun" w:hAnsi="Times New Roman" w:cs="Times New Roman"/>
      <w:sz w:val="24"/>
      <w:szCs w:val="24"/>
      <w:lang w:eastAsia="zh-CN"/>
    </w:rPr>
  </w:style>
  <w:style w:type="paragraph" w:styleId="a4">
    <w:name w:val="List Paragraph"/>
    <w:basedOn w:val="a"/>
    <w:uiPriority w:val="34"/>
    <w:qFormat/>
    <w:rsid w:val="002B6244"/>
    <w:pPr>
      <w:ind w:left="720"/>
      <w:contextualSpacing/>
    </w:pPr>
  </w:style>
  <w:style w:type="character" w:customStyle="1" w:styleId="10">
    <w:name w:val="Заголовок 1 Знак"/>
    <w:basedOn w:val="a0"/>
    <w:link w:val="1"/>
    <w:uiPriority w:val="9"/>
    <w:rsid w:val="001E2D18"/>
    <w:rPr>
      <w:rFonts w:asciiTheme="majorHAnsi" w:eastAsiaTheme="majorEastAsia" w:hAnsiTheme="majorHAnsi" w:cstheme="majorBidi"/>
      <w:b/>
      <w:bCs/>
      <w:color w:val="365F91" w:themeColor="accent1" w:themeShade="BF"/>
      <w:sz w:val="28"/>
      <w:szCs w:val="28"/>
    </w:rPr>
  </w:style>
  <w:style w:type="paragraph" w:styleId="a5">
    <w:name w:val="TOC Heading"/>
    <w:basedOn w:val="1"/>
    <w:next w:val="a"/>
    <w:uiPriority w:val="39"/>
    <w:semiHidden/>
    <w:unhideWhenUsed/>
    <w:qFormat/>
    <w:rsid w:val="001E2D18"/>
    <w:pPr>
      <w:outlineLvl w:val="9"/>
    </w:pPr>
    <w:rPr>
      <w:lang w:eastAsia="en-US"/>
    </w:rPr>
  </w:style>
  <w:style w:type="paragraph" w:styleId="21">
    <w:name w:val="toc 2"/>
    <w:basedOn w:val="a"/>
    <w:next w:val="a"/>
    <w:autoRedefine/>
    <w:uiPriority w:val="39"/>
    <w:unhideWhenUsed/>
    <w:rsid w:val="001E2D18"/>
    <w:pPr>
      <w:spacing w:after="100"/>
      <w:ind w:left="220"/>
    </w:pPr>
  </w:style>
  <w:style w:type="character" w:styleId="a6">
    <w:name w:val="Hyperlink"/>
    <w:basedOn w:val="a0"/>
    <w:uiPriority w:val="99"/>
    <w:unhideWhenUsed/>
    <w:rsid w:val="001E2D18"/>
    <w:rPr>
      <w:color w:val="0000FF" w:themeColor="hyperlink"/>
      <w:u w:val="single"/>
    </w:rPr>
  </w:style>
  <w:style w:type="paragraph" w:styleId="a7">
    <w:name w:val="Balloon Text"/>
    <w:basedOn w:val="a"/>
    <w:link w:val="a8"/>
    <w:uiPriority w:val="99"/>
    <w:semiHidden/>
    <w:unhideWhenUsed/>
    <w:rsid w:val="001E2D18"/>
    <w:pPr>
      <w:spacing w:line="240" w:lineRule="auto"/>
    </w:pPr>
    <w:rPr>
      <w:rFonts w:ascii="Tahoma" w:hAnsi="Tahoma" w:cs="Tahoma"/>
      <w:sz w:val="16"/>
      <w:szCs w:val="16"/>
    </w:rPr>
  </w:style>
  <w:style w:type="character" w:customStyle="1" w:styleId="a8">
    <w:name w:val="Текст выноски Знак"/>
    <w:basedOn w:val="a0"/>
    <w:link w:val="a7"/>
    <w:uiPriority w:val="99"/>
    <w:semiHidden/>
    <w:rsid w:val="001E2D18"/>
    <w:rPr>
      <w:rFonts w:ascii="Tahoma" w:hAnsi="Tahoma" w:cs="Tahoma"/>
      <w:sz w:val="16"/>
      <w:szCs w:val="16"/>
    </w:rPr>
  </w:style>
  <w:style w:type="table" w:styleId="a9">
    <w:name w:val="Table Grid"/>
    <w:basedOn w:val="a1"/>
    <w:uiPriority w:val="59"/>
    <w:rsid w:val="00982C39"/>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0">
    <w:name w:val="Заголовок 2 Знак"/>
    <w:basedOn w:val="a0"/>
    <w:link w:val="2"/>
    <w:uiPriority w:val="9"/>
    <w:rsid w:val="005B4B2A"/>
    <w:rPr>
      <w:rFonts w:asciiTheme="majorHAnsi" w:eastAsiaTheme="majorEastAsia" w:hAnsiTheme="majorHAnsi" w:cstheme="majorBidi"/>
      <w:b/>
      <w:bCs/>
      <w:color w:val="4F81BD" w:themeColor="accent1"/>
      <w:sz w:val="26"/>
      <w:szCs w:val="26"/>
    </w:rPr>
  </w:style>
  <w:style w:type="paragraph" w:styleId="11">
    <w:name w:val="toc 1"/>
    <w:basedOn w:val="a"/>
    <w:next w:val="a"/>
    <w:autoRedefine/>
    <w:uiPriority w:val="39"/>
    <w:unhideWhenUsed/>
    <w:rsid w:val="00C833F5"/>
    <w:pPr>
      <w:tabs>
        <w:tab w:val="right" w:leader="dot" w:pos="9072"/>
      </w:tabs>
      <w:spacing w:after="100"/>
    </w:pPr>
  </w:style>
  <w:style w:type="paragraph" w:styleId="aa">
    <w:name w:val="header"/>
    <w:basedOn w:val="a"/>
    <w:link w:val="ab"/>
    <w:uiPriority w:val="99"/>
    <w:semiHidden/>
    <w:unhideWhenUsed/>
    <w:rsid w:val="00A625E1"/>
    <w:pPr>
      <w:tabs>
        <w:tab w:val="center" w:pos="4677"/>
        <w:tab w:val="right" w:pos="9355"/>
      </w:tabs>
      <w:spacing w:line="240" w:lineRule="auto"/>
    </w:pPr>
  </w:style>
  <w:style w:type="character" w:customStyle="1" w:styleId="ab">
    <w:name w:val="Верхний колонтитул Знак"/>
    <w:basedOn w:val="a0"/>
    <w:link w:val="aa"/>
    <w:uiPriority w:val="99"/>
    <w:semiHidden/>
    <w:rsid w:val="00A625E1"/>
  </w:style>
  <w:style w:type="paragraph" w:styleId="ac">
    <w:name w:val="footer"/>
    <w:basedOn w:val="a"/>
    <w:link w:val="ad"/>
    <w:uiPriority w:val="99"/>
    <w:unhideWhenUsed/>
    <w:rsid w:val="00A625E1"/>
    <w:pPr>
      <w:tabs>
        <w:tab w:val="center" w:pos="4677"/>
        <w:tab w:val="right" w:pos="9355"/>
      </w:tabs>
      <w:spacing w:line="240" w:lineRule="auto"/>
    </w:pPr>
  </w:style>
  <w:style w:type="character" w:customStyle="1" w:styleId="ad">
    <w:name w:val="Нижний колонтитул Знак"/>
    <w:basedOn w:val="a0"/>
    <w:link w:val="ac"/>
    <w:uiPriority w:val="99"/>
    <w:rsid w:val="00A625E1"/>
  </w:style>
  <w:style w:type="paragraph" w:customStyle="1" w:styleId="Style1">
    <w:name w:val="Style1"/>
    <w:basedOn w:val="a"/>
    <w:rsid w:val="00DB4311"/>
    <w:pPr>
      <w:widowControl w:val="0"/>
      <w:autoSpaceDE w:val="0"/>
      <w:autoSpaceDN w:val="0"/>
      <w:adjustRightInd w:val="0"/>
      <w:spacing w:line="227" w:lineRule="exact"/>
      <w:ind w:firstLine="396"/>
    </w:pPr>
    <w:rPr>
      <w:rFonts w:ascii="Times New Roman" w:eastAsia="Times New Roman" w:hAnsi="Times New Roman" w:cs="Times New Roman"/>
      <w:sz w:val="24"/>
      <w:szCs w:val="24"/>
    </w:rPr>
  </w:style>
  <w:style w:type="paragraph" w:customStyle="1" w:styleId="Style2">
    <w:name w:val="Style2"/>
    <w:basedOn w:val="a"/>
    <w:rsid w:val="00DB4311"/>
    <w:pPr>
      <w:widowControl w:val="0"/>
      <w:autoSpaceDE w:val="0"/>
      <w:autoSpaceDN w:val="0"/>
      <w:adjustRightInd w:val="0"/>
      <w:spacing w:line="228" w:lineRule="exact"/>
      <w:ind w:firstLine="0"/>
      <w:jc w:val="center"/>
    </w:pPr>
    <w:rPr>
      <w:rFonts w:ascii="Times New Roman" w:eastAsia="Times New Roman" w:hAnsi="Times New Roman" w:cs="Times New Roman"/>
      <w:sz w:val="24"/>
      <w:szCs w:val="24"/>
    </w:rPr>
  </w:style>
  <w:style w:type="paragraph" w:customStyle="1" w:styleId="Style3">
    <w:name w:val="Style3"/>
    <w:basedOn w:val="a"/>
    <w:rsid w:val="00DB4311"/>
    <w:pPr>
      <w:widowControl w:val="0"/>
      <w:autoSpaceDE w:val="0"/>
      <w:autoSpaceDN w:val="0"/>
      <w:adjustRightInd w:val="0"/>
      <w:spacing w:line="230" w:lineRule="exact"/>
      <w:ind w:firstLine="506"/>
    </w:pPr>
    <w:rPr>
      <w:rFonts w:ascii="Times New Roman" w:eastAsia="Times New Roman" w:hAnsi="Times New Roman" w:cs="Times New Roman"/>
      <w:sz w:val="24"/>
      <w:szCs w:val="24"/>
    </w:rPr>
  </w:style>
  <w:style w:type="character" w:customStyle="1" w:styleId="FontStyle11">
    <w:name w:val="Font Style11"/>
    <w:rsid w:val="00DB4311"/>
    <w:rPr>
      <w:rFonts w:ascii="Times New Roman" w:hAnsi="Times New Roman" w:cs="Times New Roman"/>
      <w:sz w:val="18"/>
      <w:szCs w:val="18"/>
    </w:rPr>
  </w:style>
  <w:style w:type="paragraph" w:styleId="ae">
    <w:name w:val="Title"/>
    <w:basedOn w:val="a"/>
    <w:link w:val="af"/>
    <w:qFormat/>
    <w:rsid w:val="00DB4311"/>
    <w:pPr>
      <w:spacing w:line="240" w:lineRule="auto"/>
      <w:ind w:firstLine="0"/>
      <w:jc w:val="center"/>
    </w:pPr>
    <w:rPr>
      <w:rFonts w:ascii="Times New Roman" w:eastAsia="Times New Roman" w:hAnsi="Times New Roman" w:cs="Times New Roman"/>
      <w:b/>
      <w:sz w:val="24"/>
      <w:szCs w:val="20"/>
    </w:rPr>
  </w:style>
  <w:style w:type="character" w:customStyle="1" w:styleId="af">
    <w:name w:val="Название Знак"/>
    <w:basedOn w:val="a0"/>
    <w:link w:val="ae"/>
    <w:rsid w:val="00DB4311"/>
    <w:rPr>
      <w:rFonts w:ascii="Times New Roman" w:eastAsia="Times New Roman" w:hAnsi="Times New Roman" w:cs="Times New Roman"/>
      <w:b/>
      <w:sz w:val="24"/>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consultant.ru/document/cons_doc_LAW_415943/78c29e1c7bb6a156315b2a219713ff293172ed13/" TargetMode="External"/><Relationship Id="rId4" Type="http://schemas.openxmlformats.org/officeDocument/2006/relationships/settings" Target="settings.xml"/><Relationship Id="rId9" Type="http://schemas.openxmlformats.org/officeDocument/2006/relationships/hyperlink" Target="http://www.consultant.ru/document/cons_doc_LAW_421838/3d0cac60971a511280cbba229d9b6329c07731f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FBD41B-84C9-44F3-B854-53D5DD8487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47</Pages>
  <Words>10187</Words>
  <Characters>58068</Characters>
  <Application>Microsoft Office Word</Application>
  <DocSecurity>0</DocSecurity>
  <Lines>483</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cp:lastPrinted>2022-09-08T08:48:00Z</cp:lastPrinted>
  <dcterms:created xsi:type="dcterms:W3CDTF">2022-09-08T09:11:00Z</dcterms:created>
  <dcterms:modified xsi:type="dcterms:W3CDTF">2022-09-13T11:40:00Z</dcterms:modified>
</cp:coreProperties>
</file>